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19BAF" w14:textId="50EACEA3" w:rsidR="00AB107F" w:rsidRPr="00501BD5" w:rsidRDefault="004A51BF" w:rsidP="004A51BF">
      <w:pPr>
        <w:widowControl w:val="0"/>
        <w:spacing w:after="0" w:line="240" w:lineRule="auto"/>
        <w:jc w:val="center"/>
        <w:rPr>
          <w:rFonts w:ascii="Times New Roman" w:eastAsia="Times New Roman" w:hAnsi="Times New Roman" w:cs="Times New Roman"/>
          <w:b/>
          <w:sz w:val="28"/>
          <w:szCs w:val="28"/>
        </w:rPr>
      </w:pPr>
      <w:r w:rsidRPr="00501BD5">
        <w:rPr>
          <w:rFonts w:ascii="Times New Roman" w:eastAsia="Times New Roman" w:hAnsi="Times New Roman" w:cs="Times New Roman"/>
          <w:b/>
          <w:sz w:val="28"/>
          <w:szCs w:val="28"/>
        </w:rPr>
        <w:t>Независимая оценка качества условий осуществления образовательной деятельности 202</w:t>
      </w:r>
      <w:r w:rsidR="00C63883">
        <w:rPr>
          <w:rFonts w:ascii="Times New Roman" w:eastAsia="Times New Roman" w:hAnsi="Times New Roman" w:cs="Times New Roman"/>
          <w:b/>
          <w:sz w:val="28"/>
          <w:szCs w:val="28"/>
        </w:rPr>
        <w:t>6</w:t>
      </w:r>
    </w:p>
    <w:p w14:paraId="108E7812" w14:textId="77777777" w:rsidR="00AB107F" w:rsidRPr="00501BD5" w:rsidRDefault="00AB107F" w:rsidP="004A51BF">
      <w:pPr>
        <w:widowControl w:val="0"/>
        <w:spacing w:after="0" w:line="240" w:lineRule="auto"/>
        <w:jc w:val="center"/>
        <w:rPr>
          <w:rFonts w:ascii="Times New Roman" w:eastAsia="Times New Roman" w:hAnsi="Times New Roman" w:cs="Times New Roman"/>
          <w:b/>
          <w:sz w:val="28"/>
          <w:szCs w:val="28"/>
        </w:rPr>
      </w:pPr>
    </w:p>
    <w:p w14:paraId="44A108CE" w14:textId="77777777" w:rsidR="004A51BF" w:rsidRPr="00501BD5" w:rsidRDefault="004A51BF" w:rsidP="004A51BF">
      <w:pPr>
        <w:widowControl w:val="0"/>
        <w:spacing w:after="0" w:line="240" w:lineRule="auto"/>
        <w:jc w:val="center"/>
        <w:rPr>
          <w:rFonts w:ascii="Times New Roman" w:eastAsia="Times New Roman" w:hAnsi="Times New Roman" w:cs="Times New Roman"/>
          <w:b/>
          <w:sz w:val="28"/>
          <w:szCs w:val="28"/>
        </w:rPr>
      </w:pPr>
      <w:r w:rsidRPr="00501BD5">
        <w:rPr>
          <w:rFonts w:ascii="Times New Roman" w:eastAsia="Times New Roman" w:hAnsi="Times New Roman" w:cs="Times New Roman"/>
          <w:b/>
          <w:sz w:val="28"/>
          <w:szCs w:val="28"/>
        </w:rPr>
        <w:t>Государственное бюджетное дошкольное образовательное учреждение детский сад</w:t>
      </w:r>
      <w:r w:rsidR="009D1152" w:rsidRPr="00501BD5">
        <w:rPr>
          <w:rFonts w:ascii="Times New Roman" w:eastAsia="Times New Roman" w:hAnsi="Times New Roman" w:cs="Times New Roman"/>
          <w:b/>
          <w:sz w:val="28"/>
          <w:szCs w:val="28"/>
        </w:rPr>
        <w:t xml:space="preserve"> 71</w:t>
      </w:r>
      <w:r w:rsidRPr="00501BD5">
        <w:rPr>
          <w:rFonts w:ascii="Times New Roman" w:eastAsia="Times New Roman" w:hAnsi="Times New Roman" w:cs="Times New Roman"/>
          <w:b/>
          <w:sz w:val="28"/>
          <w:szCs w:val="28"/>
        </w:rPr>
        <w:t xml:space="preserve"> </w:t>
      </w:r>
    </w:p>
    <w:p w14:paraId="70DB9E80" w14:textId="77777777" w:rsidR="00AB107F" w:rsidRPr="00501BD5" w:rsidRDefault="004A51BF" w:rsidP="004A51BF">
      <w:pPr>
        <w:widowControl w:val="0"/>
        <w:spacing w:after="0" w:line="240" w:lineRule="auto"/>
        <w:jc w:val="center"/>
        <w:rPr>
          <w:rFonts w:ascii="Times New Roman" w:eastAsia="Times New Roman" w:hAnsi="Times New Roman" w:cs="Times New Roman"/>
          <w:b/>
          <w:sz w:val="28"/>
          <w:szCs w:val="28"/>
        </w:rPr>
      </w:pPr>
      <w:r w:rsidRPr="00501BD5">
        <w:rPr>
          <w:rFonts w:ascii="Times New Roman" w:eastAsia="Times New Roman" w:hAnsi="Times New Roman" w:cs="Times New Roman"/>
          <w:b/>
          <w:sz w:val="28"/>
          <w:szCs w:val="28"/>
        </w:rPr>
        <w:t>Центрального района Санкт-Петербурга</w:t>
      </w:r>
    </w:p>
    <w:p w14:paraId="345C8245" w14:textId="77777777" w:rsidR="00AB107F" w:rsidRPr="0041260A" w:rsidRDefault="00AB107F" w:rsidP="004A51BF">
      <w:pPr>
        <w:spacing w:after="0" w:line="240" w:lineRule="auto"/>
        <w:rPr>
          <w:rFonts w:ascii="Times New Roman" w:eastAsia="Times New Roman" w:hAnsi="Times New Roman" w:cs="Times New Roman"/>
          <w:sz w:val="18"/>
        </w:rPr>
      </w:pPr>
    </w:p>
    <w:tbl>
      <w:tblPr>
        <w:tblStyle w:val="a5"/>
        <w:tblW w:w="153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
        <w:gridCol w:w="9788"/>
        <w:gridCol w:w="3685"/>
        <w:gridCol w:w="992"/>
      </w:tblGrid>
      <w:tr w:rsidR="00AB107F" w:rsidRPr="0041260A" w14:paraId="0EFA5C2F" w14:textId="77777777" w:rsidTr="004A51BF">
        <w:tc>
          <w:tcPr>
            <w:tcW w:w="839" w:type="dxa"/>
            <w:shd w:val="clear" w:color="auto" w:fill="DBE5F1" w:themeFill="accent1" w:themeFillTint="33"/>
            <w:vAlign w:val="center"/>
          </w:tcPr>
          <w:p w14:paraId="5BFE6EF3" w14:textId="77777777" w:rsidR="00AB107F" w:rsidRPr="0041260A" w:rsidRDefault="004A51BF" w:rsidP="004A51BF">
            <w:pPr>
              <w:jc w:val="center"/>
              <w:rPr>
                <w:rFonts w:ascii="Times New Roman" w:eastAsia="Times New Roman" w:hAnsi="Times New Roman" w:cs="Times New Roman"/>
                <w:b/>
                <w:i/>
                <w:sz w:val="20"/>
                <w:szCs w:val="24"/>
              </w:rPr>
            </w:pPr>
            <w:r w:rsidRPr="0041260A">
              <w:rPr>
                <w:rFonts w:ascii="Times New Roman" w:eastAsia="Times New Roman" w:hAnsi="Times New Roman" w:cs="Times New Roman"/>
                <w:b/>
                <w:i/>
                <w:sz w:val="20"/>
                <w:szCs w:val="24"/>
              </w:rPr>
              <w:t>№</w:t>
            </w:r>
          </w:p>
        </w:tc>
        <w:tc>
          <w:tcPr>
            <w:tcW w:w="9788" w:type="dxa"/>
            <w:shd w:val="clear" w:color="auto" w:fill="DBE5F1" w:themeFill="accent1" w:themeFillTint="33"/>
            <w:vAlign w:val="center"/>
          </w:tcPr>
          <w:p w14:paraId="4AF350F8" w14:textId="77777777" w:rsidR="00AB107F" w:rsidRPr="0041260A" w:rsidRDefault="004A51BF" w:rsidP="004A51BF">
            <w:pPr>
              <w:jc w:val="center"/>
              <w:rPr>
                <w:rFonts w:ascii="Times New Roman" w:eastAsia="Times New Roman" w:hAnsi="Times New Roman" w:cs="Times New Roman"/>
                <w:b/>
                <w:i/>
                <w:sz w:val="20"/>
                <w:szCs w:val="24"/>
              </w:rPr>
            </w:pPr>
            <w:r w:rsidRPr="0041260A">
              <w:rPr>
                <w:rFonts w:ascii="Times New Roman" w:eastAsia="Times New Roman" w:hAnsi="Times New Roman" w:cs="Times New Roman"/>
                <w:b/>
                <w:i/>
                <w:sz w:val="20"/>
                <w:szCs w:val="24"/>
              </w:rPr>
              <w:t>Наименование информации об образовательной организации в соответствии с Постановление Правительства Российской Федерации от 10 июля 2013 г. № 582</w:t>
            </w:r>
          </w:p>
        </w:tc>
        <w:tc>
          <w:tcPr>
            <w:tcW w:w="3685" w:type="dxa"/>
            <w:shd w:val="clear" w:color="auto" w:fill="DBE5F1" w:themeFill="accent1" w:themeFillTint="33"/>
            <w:vAlign w:val="center"/>
          </w:tcPr>
          <w:p w14:paraId="73761B20" w14:textId="77777777" w:rsidR="00AB107F" w:rsidRPr="0041260A" w:rsidRDefault="004A51BF" w:rsidP="004A51BF">
            <w:pPr>
              <w:jc w:val="center"/>
              <w:rPr>
                <w:rFonts w:ascii="Times New Roman" w:eastAsia="Times New Roman" w:hAnsi="Times New Roman" w:cs="Times New Roman"/>
                <w:b/>
                <w:i/>
                <w:sz w:val="20"/>
                <w:szCs w:val="24"/>
              </w:rPr>
            </w:pPr>
            <w:r w:rsidRPr="0041260A">
              <w:rPr>
                <w:rFonts w:ascii="Times New Roman" w:eastAsia="Times New Roman" w:hAnsi="Times New Roman" w:cs="Times New Roman"/>
                <w:b/>
                <w:i/>
                <w:sz w:val="20"/>
                <w:szCs w:val="24"/>
              </w:rPr>
              <w:t>Ссылка на необходимую информацию</w:t>
            </w:r>
          </w:p>
        </w:tc>
        <w:tc>
          <w:tcPr>
            <w:tcW w:w="992" w:type="dxa"/>
            <w:shd w:val="clear" w:color="auto" w:fill="DBE5F1" w:themeFill="accent1" w:themeFillTint="33"/>
            <w:vAlign w:val="center"/>
          </w:tcPr>
          <w:p w14:paraId="14FB7D15" w14:textId="77777777" w:rsidR="00AB107F" w:rsidRPr="0041260A" w:rsidRDefault="004A51BF" w:rsidP="004A51BF">
            <w:pPr>
              <w:jc w:val="center"/>
              <w:rPr>
                <w:rFonts w:ascii="Times New Roman" w:eastAsia="Times New Roman" w:hAnsi="Times New Roman" w:cs="Times New Roman"/>
                <w:b/>
                <w:i/>
                <w:sz w:val="20"/>
                <w:szCs w:val="24"/>
              </w:rPr>
            </w:pPr>
            <w:r w:rsidRPr="0041260A">
              <w:rPr>
                <w:rFonts w:ascii="Times New Roman" w:eastAsia="Times New Roman" w:hAnsi="Times New Roman" w:cs="Times New Roman"/>
                <w:b/>
                <w:i/>
                <w:sz w:val="20"/>
                <w:szCs w:val="24"/>
              </w:rPr>
              <w:t>Баллы</w:t>
            </w:r>
          </w:p>
        </w:tc>
      </w:tr>
      <w:tr w:rsidR="00AB107F" w:rsidRPr="0041260A" w14:paraId="1BFD5507" w14:textId="77777777" w:rsidTr="004A51BF">
        <w:tc>
          <w:tcPr>
            <w:tcW w:w="15304" w:type="dxa"/>
            <w:gridSpan w:val="4"/>
          </w:tcPr>
          <w:p w14:paraId="35AF2A7A" w14:textId="77777777" w:rsidR="00AB107F" w:rsidRPr="0041260A" w:rsidRDefault="004A51BF" w:rsidP="004A51BF">
            <w:pPr>
              <w:numPr>
                <w:ilvl w:val="0"/>
                <w:numId w:val="2"/>
              </w:numPr>
              <w:pBdr>
                <w:top w:val="nil"/>
                <w:left w:val="nil"/>
                <w:bottom w:val="nil"/>
                <w:right w:val="nil"/>
                <w:between w:val="nil"/>
              </w:pBdr>
              <w:ind w:left="306" w:hanging="284"/>
              <w:jc w:val="center"/>
              <w:rPr>
                <w:rFonts w:ascii="Times New Roman" w:eastAsia="Times New Roman" w:hAnsi="Times New Roman" w:cs="Times New Roman"/>
                <w:b/>
                <w:color w:val="000000"/>
                <w:sz w:val="20"/>
                <w:szCs w:val="24"/>
              </w:rPr>
            </w:pPr>
            <w:r w:rsidRPr="0041260A">
              <w:rPr>
                <w:rFonts w:ascii="Times New Roman" w:eastAsia="Times New Roman" w:hAnsi="Times New Roman" w:cs="Times New Roman"/>
                <w:b/>
                <w:color w:val="000000"/>
                <w:sz w:val="20"/>
                <w:szCs w:val="24"/>
              </w:rPr>
              <w:t>Основные сведения</w:t>
            </w:r>
          </w:p>
        </w:tc>
      </w:tr>
      <w:tr w:rsidR="00AB107F" w:rsidRPr="0041260A" w14:paraId="38ACFFDD" w14:textId="77777777" w:rsidTr="004A51BF">
        <w:tc>
          <w:tcPr>
            <w:tcW w:w="839" w:type="dxa"/>
          </w:tcPr>
          <w:p w14:paraId="60B3A4B0"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66C1E826"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 дате создания образовательной организации</w:t>
            </w:r>
          </w:p>
        </w:tc>
        <w:tc>
          <w:tcPr>
            <w:tcW w:w="3685" w:type="dxa"/>
          </w:tcPr>
          <w:p w14:paraId="37F3EF71" w14:textId="77777777" w:rsidR="007F47C9" w:rsidRPr="0041260A" w:rsidRDefault="00394801" w:rsidP="004A51BF">
            <w:pPr>
              <w:rPr>
                <w:rFonts w:ascii="Times New Roman" w:eastAsia="Times New Roman" w:hAnsi="Times New Roman" w:cs="Times New Roman"/>
                <w:sz w:val="20"/>
                <w:szCs w:val="24"/>
              </w:rPr>
            </w:pPr>
            <w:hyperlink r:id="rId6" w:history="1">
              <w:r w:rsidR="007F47C9" w:rsidRPr="0041260A">
                <w:rPr>
                  <w:rStyle w:val="a6"/>
                  <w:rFonts w:ascii="Times New Roman" w:eastAsia="Times New Roman" w:hAnsi="Times New Roman" w:cs="Times New Roman"/>
                  <w:sz w:val="20"/>
                  <w:szCs w:val="24"/>
                </w:rPr>
                <w:t>http://gdouds71tsr.acentr.gov.spb.ru/index/obshhie_svedenija/0-11</w:t>
              </w:r>
            </w:hyperlink>
          </w:p>
        </w:tc>
        <w:tc>
          <w:tcPr>
            <w:tcW w:w="992" w:type="dxa"/>
          </w:tcPr>
          <w:p w14:paraId="2435A2A3"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36780F6A" w14:textId="77777777" w:rsidTr="004A51BF">
        <w:tc>
          <w:tcPr>
            <w:tcW w:w="839" w:type="dxa"/>
          </w:tcPr>
          <w:p w14:paraId="5FE0810C"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42C3994D"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об учредителе, учредителях образовательной организации</w:t>
            </w:r>
          </w:p>
        </w:tc>
        <w:tc>
          <w:tcPr>
            <w:tcW w:w="3685" w:type="dxa"/>
          </w:tcPr>
          <w:p w14:paraId="64DD070C" w14:textId="77777777" w:rsidR="007F47C9" w:rsidRPr="0041260A" w:rsidRDefault="00394801" w:rsidP="004A51BF">
            <w:pPr>
              <w:rPr>
                <w:rFonts w:ascii="Times New Roman" w:eastAsia="Times New Roman" w:hAnsi="Times New Roman" w:cs="Times New Roman"/>
                <w:sz w:val="20"/>
                <w:szCs w:val="24"/>
              </w:rPr>
            </w:pPr>
            <w:hyperlink r:id="rId7" w:history="1">
              <w:r w:rsidR="007F47C9" w:rsidRPr="0041260A">
                <w:rPr>
                  <w:rStyle w:val="a6"/>
                  <w:rFonts w:ascii="Times New Roman" w:eastAsia="Times New Roman" w:hAnsi="Times New Roman" w:cs="Times New Roman"/>
                  <w:sz w:val="20"/>
                  <w:szCs w:val="24"/>
                </w:rPr>
                <w:t>http://gdouds71tsr.acentr.gov.spb.ru/index/obshhie_svedenija/0-11</w:t>
              </w:r>
            </w:hyperlink>
          </w:p>
        </w:tc>
        <w:tc>
          <w:tcPr>
            <w:tcW w:w="992" w:type="dxa"/>
          </w:tcPr>
          <w:p w14:paraId="0E643CAA"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3E7B1DDC" w14:textId="77777777" w:rsidTr="004A51BF">
        <w:tc>
          <w:tcPr>
            <w:tcW w:w="839" w:type="dxa"/>
          </w:tcPr>
          <w:p w14:paraId="36F41E30"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4E36F89E"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 месте нахождения образовательной организации и ее филиалов (при наличии)</w:t>
            </w:r>
          </w:p>
        </w:tc>
        <w:tc>
          <w:tcPr>
            <w:tcW w:w="3685" w:type="dxa"/>
          </w:tcPr>
          <w:p w14:paraId="2DECB5CB" w14:textId="77777777" w:rsidR="007F47C9" w:rsidRPr="0041260A" w:rsidRDefault="00394801" w:rsidP="004A51BF">
            <w:pPr>
              <w:rPr>
                <w:rFonts w:ascii="Times New Roman" w:eastAsia="Times New Roman" w:hAnsi="Times New Roman" w:cs="Times New Roman"/>
                <w:sz w:val="20"/>
                <w:szCs w:val="24"/>
              </w:rPr>
            </w:pPr>
            <w:hyperlink r:id="rId8" w:history="1">
              <w:r w:rsidR="007F47C9" w:rsidRPr="0041260A">
                <w:rPr>
                  <w:rStyle w:val="a6"/>
                  <w:rFonts w:ascii="Times New Roman" w:eastAsia="Times New Roman" w:hAnsi="Times New Roman" w:cs="Times New Roman"/>
                  <w:sz w:val="20"/>
                  <w:szCs w:val="24"/>
                </w:rPr>
                <w:t>http://gdouds71tsr.acentr.gov.spb.ru/index/obshhie_svedenija/0-11</w:t>
              </w:r>
            </w:hyperlink>
          </w:p>
        </w:tc>
        <w:tc>
          <w:tcPr>
            <w:tcW w:w="992" w:type="dxa"/>
          </w:tcPr>
          <w:p w14:paraId="6D06F1E7"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55AD1100" w14:textId="77777777" w:rsidTr="004A51BF">
        <w:tc>
          <w:tcPr>
            <w:tcW w:w="839" w:type="dxa"/>
          </w:tcPr>
          <w:p w14:paraId="14354CFA"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5BD6D44E"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 режиме, графике работы</w:t>
            </w:r>
          </w:p>
        </w:tc>
        <w:tc>
          <w:tcPr>
            <w:tcW w:w="3685" w:type="dxa"/>
          </w:tcPr>
          <w:p w14:paraId="5B9BAB19" w14:textId="77777777" w:rsidR="007F47C9" w:rsidRPr="0041260A" w:rsidRDefault="00394801" w:rsidP="004A51BF">
            <w:pPr>
              <w:rPr>
                <w:rFonts w:ascii="Times New Roman" w:eastAsia="Times New Roman" w:hAnsi="Times New Roman" w:cs="Times New Roman"/>
                <w:sz w:val="20"/>
                <w:szCs w:val="24"/>
              </w:rPr>
            </w:pPr>
            <w:hyperlink r:id="rId9" w:history="1">
              <w:r w:rsidR="007F47C9" w:rsidRPr="0041260A">
                <w:rPr>
                  <w:rStyle w:val="a6"/>
                  <w:rFonts w:ascii="Times New Roman" w:eastAsia="Times New Roman" w:hAnsi="Times New Roman" w:cs="Times New Roman"/>
                  <w:sz w:val="20"/>
                  <w:szCs w:val="24"/>
                </w:rPr>
                <w:t>http://gdouds71tsr.acentr.gov.spb.ru/index/obshhie_svedenija/0-11</w:t>
              </w:r>
            </w:hyperlink>
          </w:p>
        </w:tc>
        <w:tc>
          <w:tcPr>
            <w:tcW w:w="992" w:type="dxa"/>
          </w:tcPr>
          <w:p w14:paraId="7DFFB419"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3AE32191" w14:textId="77777777" w:rsidTr="004A51BF">
        <w:tc>
          <w:tcPr>
            <w:tcW w:w="839" w:type="dxa"/>
          </w:tcPr>
          <w:p w14:paraId="6B7218D2"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132F18BE"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 конкретных телефонах и об адресах электронной почты</w:t>
            </w:r>
          </w:p>
        </w:tc>
        <w:tc>
          <w:tcPr>
            <w:tcW w:w="3685" w:type="dxa"/>
          </w:tcPr>
          <w:p w14:paraId="10D4EC98" w14:textId="77777777" w:rsidR="007F47C9" w:rsidRPr="0041260A" w:rsidRDefault="00394801" w:rsidP="004A51BF">
            <w:pPr>
              <w:rPr>
                <w:rFonts w:ascii="Times New Roman" w:eastAsia="Times New Roman" w:hAnsi="Times New Roman" w:cs="Times New Roman"/>
                <w:sz w:val="20"/>
                <w:szCs w:val="24"/>
              </w:rPr>
            </w:pPr>
            <w:hyperlink r:id="rId10" w:history="1">
              <w:r w:rsidR="007F47C9" w:rsidRPr="0041260A">
                <w:rPr>
                  <w:rStyle w:val="a6"/>
                  <w:rFonts w:ascii="Times New Roman" w:eastAsia="Times New Roman" w:hAnsi="Times New Roman" w:cs="Times New Roman"/>
                  <w:sz w:val="20"/>
                  <w:szCs w:val="24"/>
                </w:rPr>
                <w:t>http://gdouds71tsr.acentr.gov.spb.ru/index/obshhie_svedenija/0-11</w:t>
              </w:r>
            </w:hyperlink>
          </w:p>
        </w:tc>
        <w:tc>
          <w:tcPr>
            <w:tcW w:w="992" w:type="dxa"/>
          </w:tcPr>
          <w:p w14:paraId="53854634"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21ED370D" w14:textId="77777777" w:rsidTr="004A51BF">
        <w:tc>
          <w:tcPr>
            <w:tcW w:w="15304" w:type="dxa"/>
            <w:gridSpan w:val="4"/>
          </w:tcPr>
          <w:p w14:paraId="368B8800" w14:textId="77777777" w:rsidR="00AB107F" w:rsidRPr="0041260A" w:rsidRDefault="004A51BF" w:rsidP="004A51BF">
            <w:pPr>
              <w:numPr>
                <w:ilvl w:val="0"/>
                <w:numId w:val="2"/>
              </w:numPr>
              <w:pBdr>
                <w:top w:val="nil"/>
                <w:left w:val="nil"/>
                <w:bottom w:val="nil"/>
                <w:right w:val="nil"/>
                <w:between w:val="nil"/>
              </w:pBdr>
              <w:ind w:left="306" w:hanging="284"/>
              <w:jc w:val="center"/>
              <w:rPr>
                <w:rFonts w:ascii="Times New Roman" w:eastAsia="Times New Roman" w:hAnsi="Times New Roman" w:cs="Times New Roman"/>
                <w:b/>
                <w:color w:val="000000"/>
                <w:sz w:val="20"/>
                <w:szCs w:val="24"/>
              </w:rPr>
            </w:pPr>
            <w:r w:rsidRPr="0041260A">
              <w:rPr>
                <w:rFonts w:ascii="Times New Roman" w:eastAsia="Times New Roman" w:hAnsi="Times New Roman" w:cs="Times New Roman"/>
                <w:b/>
                <w:color w:val="000000"/>
                <w:sz w:val="20"/>
                <w:szCs w:val="24"/>
              </w:rPr>
              <w:t>Структура и органы управления образовательной организации</w:t>
            </w:r>
          </w:p>
        </w:tc>
      </w:tr>
      <w:tr w:rsidR="00AB107F" w:rsidRPr="0041260A" w14:paraId="1FF82A86" w14:textId="77777777" w:rsidTr="004A51BF">
        <w:tc>
          <w:tcPr>
            <w:tcW w:w="839" w:type="dxa"/>
          </w:tcPr>
          <w:p w14:paraId="2465B967"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6D86696D"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3685" w:type="dxa"/>
          </w:tcPr>
          <w:p w14:paraId="58875F9A" w14:textId="77777777" w:rsidR="007F47C9" w:rsidRPr="0041260A" w:rsidRDefault="00394801" w:rsidP="004A51BF">
            <w:pPr>
              <w:rPr>
                <w:rFonts w:ascii="Times New Roman" w:eastAsia="Times New Roman" w:hAnsi="Times New Roman" w:cs="Times New Roman"/>
                <w:sz w:val="20"/>
                <w:szCs w:val="24"/>
              </w:rPr>
            </w:pPr>
            <w:hyperlink r:id="rId11" w:history="1">
              <w:r w:rsidR="007F47C9" w:rsidRPr="0041260A">
                <w:rPr>
                  <w:rStyle w:val="a6"/>
                  <w:rFonts w:ascii="Times New Roman" w:eastAsia="Times New Roman" w:hAnsi="Times New Roman" w:cs="Times New Roman"/>
                  <w:sz w:val="20"/>
                  <w:szCs w:val="24"/>
                </w:rPr>
                <w:t>http://gdouds71tsr.acentr.gov.spb.ru/index/struktura_o_organy_upravlenija_obrazovatelnoj_organizaciej/0-47</w:t>
              </w:r>
            </w:hyperlink>
          </w:p>
        </w:tc>
        <w:tc>
          <w:tcPr>
            <w:tcW w:w="992" w:type="dxa"/>
          </w:tcPr>
          <w:p w14:paraId="5C6B6B17"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383B3002" w14:textId="77777777" w:rsidTr="004A51BF">
        <w:tc>
          <w:tcPr>
            <w:tcW w:w="839" w:type="dxa"/>
          </w:tcPr>
          <w:p w14:paraId="0E841001"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7B66A81D"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Сведения о положениях о структурных подразделениях (об органах управления) с положением копии указанных положений (при их наличии))</w:t>
            </w:r>
          </w:p>
        </w:tc>
        <w:tc>
          <w:tcPr>
            <w:tcW w:w="3685" w:type="dxa"/>
          </w:tcPr>
          <w:p w14:paraId="2C4C51C1" w14:textId="77777777" w:rsidR="007F47C9" w:rsidRPr="0041260A" w:rsidRDefault="00394801" w:rsidP="004A51BF">
            <w:pPr>
              <w:rPr>
                <w:rFonts w:ascii="Times New Roman" w:eastAsia="Times New Roman" w:hAnsi="Times New Roman" w:cs="Times New Roman"/>
                <w:sz w:val="20"/>
                <w:szCs w:val="24"/>
              </w:rPr>
            </w:pPr>
            <w:hyperlink r:id="rId12" w:history="1">
              <w:r w:rsidR="007F47C9" w:rsidRPr="0041260A">
                <w:rPr>
                  <w:rStyle w:val="a6"/>
                  <w:rFonts w:ascii="Times New Roman" w:eastAsia="Times New Roman" w:hAnsi="Times New Roman" w:cs="Times New Roman"/>
                  <w:sz w:val="20"/>
                  <w:szCs w:val="24"/>
                </w:rPr>
                <w:t>http://gdouds71tsr.acentr.gov.spb.ru/index/struktura_o_organy_upravlenija_obrazovatelnoj_organizaciej/0-47</w:t>
              </w:r>
            </w:hyperlink>
          </w:p>
        </w:tc>
        <w:tc>
          <w:tcPr>
            <w:tcW w:w="992" w:type="dxa"/>
          </w:tcPr>
          <w:p w14:paraId="06E91E47"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095F6268" w14:textId="77777777" w:rsidTr="004A51BF">
        <w:tc>
          <w:tcPr>
            <w:tcW w:w="15304" w:type="dxa"/>
            <w:gridSpan w:val="4"/>
          </w:tcPr>
          <w:p w14:paraId="51AD88A1" w14:textId="77777777" w:rsidR="00AB107F" w:rsidRPr="0041260A" w:rsidRDefault="004A51BF" w:rsidP="004A51BF">
            <w:pPr>
              <w:numPr>
                <w:ilvl w:val="0"/>
                <w:numId w:val="2"/>
              </w:numPr>
              <w:pBdr>
                <w:top w:val="nil"/>
                <w:left w:val="nil"/>
                <w:bottom w:val="nil"/>
                <w:right w:val="nil"/>
                <w:between w:val="nil"/>
              </w:pBdr>
              <w:ind w:left="447" w:hanging="425"/>
              <w:jc w:val="center"/>
              <w:rPr>
                <w:rFonts w:ascii="Times New Roman" w:eastAsia="Times New Roman" w:hAnsi="Times New Roman" w:cs="Times New Roman"/>
                <w:b/>
                <w:color w:val="000000"/>
                <w:sz w:val="20"/>
                <w:szCs w:val="24"/>
              </w:rPr>
            </w:pPr>
            <w:r w:rsidRPr="0041260A">
              <w:rPr>
                <w:rFonts w:ascii="Times New Roman" w:eastAsia="Times New Roman" w:hAnsi="Times New Roman" w:cs="Times New Roman"/>
                <w:b/>
                <w:color w:val="000000"/>
                <w:sz w:val="20"/>
                <w:szCs w:val="24"/>
              </w:rPr>
              <w:t>Документы (в виде копий)</w:t>
            </w:r>
          </w:p>
        </w:tc>
      </w:tr>
      <w:tr w:rsidR="00AB107F" w:rsidRPr="0041260A" w14:paraId="085DEFAE" w14:textId="77777777" w:rsidTr="004A51BF">
        <w:tc>
          <w:tcPr>
            <w:tcW w:w="839" w:type="dxa"/>
          </w:tcPr>
          <w:p w14:paraId="2B4EE20F"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0C432EB9"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Устав образовательной организации</w:t>
            </w:r>
          </w:p>
        </w:tc>
        <w:tc>
          <w:tcPr>
            <w:tcW w:w="3685" w:type="dxa"/>
          </w:tcPr>
          <w:p w14:paraId="08641772" w14:textId="77777777" w:rsidR="007F47C9" w:rsidRPr="0041260A" w:rsidRDefault="00394801" w:rsidP="004A51BF">
            <w:pPr>
              <w:rPr>
                <w:rFonts w:ascii="Times New Roman" w:eastAsia="Times New Roman" w:hAnsi="Times New Roman" w:cs="Times New Roman"/>
                <w:sz w:val="20"/>
                <w:szCs w:val="24"/>
              </w:rPr>
            </w:pPr>
            <w:hyperlink r:id="rId13" w:history="1">
              <w:r w:rsidR="007F47C9" w:rsidRPr="0041260A">
                <w:rPr>
                  <w:rStyle w:val="a6"/>
                  <w:rFonts w:ascii="Times New Roman" w:eastAsia="Times New Roman" w:hAnsi="Times New Roman" w:cs="Times New Roman"/>
                  <w:sz w:val="20"/>
                  <w:szCs w:val="24"/>
                </w:rPr>
                <w:t>http://gdouds71tsr.acentr.gov.spb.ru/index/uchreditelnye/0-14</w:t>
              </w:r>
            </w:hyperlink>
          </w:p>
        </w:tc>
        <w:tc>
          <w:tcPr>
            <w:tcW w:w="992" w:type="dxa"/>
          </w:tcPr>
          <w:p w14:paraId="02E438A6"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061095B2" w14:textId="77777777" w:rsidTr="004A51BF">
        <w:tc>
          <w:tcPr>
            <w:tcW w:w="839" w:type="dxa"/>
          </w:tcPr>
          <w:p w14:paraId="16C0A29C"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772AEE36"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Лицензии на осуществление образовательной деятельности (с приложениями)</w:t>
            </w:r>
          </w:p>
        </w:tc>
        <w:tc>
          <w:tcPr>
            <w:tcW w:w="3685" w:type="dxa"/>
          </w:tcPr>
          <w:p w14:paraId="45017D5F" w14:textId="77777777" w:rsidR="007F47C9" w:rsidRPr="0041260A" w:rsidRDefault="00394801" w:rsidP="004A51BF">
            <w:pPr>
              <w:rPr>
                <w:rFonts w:ascii="Times New Roman" w:eastAsia="Times New Roman" w:hAnsi="Times New Roman" w:cs="Times New Roman"/>
                <w:sz w:val="20"/>
                <w:szCs w:val="24"/>
              </w:rPr>
            </w:pPr>
            <w:hyperlink r:id="rId14" w:history="1">
              <w:r w:rsidR="007F47C9" w:rsidRPr="0041260A">
                <w:rPr>
                  <w:rStyle w:val="a6"/>
                  <w:rFonts w:ascii="Times New Roman" w:eastAsia="Times New Roman" w:hAnsi="Times New Roman" w:cs="Times New Roman"/>
                  <w:sz w:val="20"/>
                  <w:szCs w:val="24"/>
                </w:rPr>
                <w:t>http://gdouds71tsr.acentr.gov.spb.ru/index/uchreditelnye/0-14</w:t>
              </w:r>
            </w:hyperlink>
          </w:p>
        </w:tc>
        <w:tc>
          <w:tcPr>
            <w:tcW w:w="992" w:type="dxa"/>
          </w:tcPr>
          <w:p w14:paraId="65338F62"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2A7118F6" w14:textId="77777777" w:rsidTr="004A51BF">
        <w:tc>
          <w:tcPr>
            <w:tcW w:w="839" w:type="dxa"/>
          </w:tcPr>
          <w:p w14:paraId="454B8124"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7CA613BF"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Свидетельства о государственной аккредитации (с приложениями)</w:t>
            </w:r>
          </w:p>
        </w:tc>
        <w:tc>
          <w:tcPr>
            <w:tcW w:w="3685" w:type="dxa"/>
          </w:tcPr>
          <w:p w14:paraId="0A508625" w14:textId="77777777" w:rsidR="007F47C9" w:rsidRPr="0041260A" w:rsidRDefault="00394801" w:rsidP="004A51BF">
            <w:pPr>
              <w:rPr>
                <w:rFonts w:ascii="Times New Roman" w:eastAsia="Times New Roman" w:hAnsi="Times New Roman" w:cs="Times New Roman"/>
                <w:sz w:val="20"/>
                <w:szCs w:val="24"/>
              </w:rPr>
            </w:pPr>
            <w:hyperlink r:id="rId15" w:history="1">
              <w:r w:rsidR="007F47C9" w:rsidRPr="0041260A">
                <w:rPr>
                  <w:rStyle w:val="a6"/>
                  <w:rFonts w:ascii="Times New Roman" w:eastAsia="Times New Roman" w:hAnsi="Times New Roman" w:cs="Times New Roman"/>
                  <w:sz w:val="20"/>
                  <w:szCs w:val="24"/>
                </w:rPr>
                <w:t>http://gdouds71tsr.acentr.gov.spb.ru/index/uchreditelnye/0-14</w:t>
              </w:r>
            </w:hyperlink>
          </w:p>
        </w:tc>
        <w:tc>
          <w:tcPr>
            <w:tcW w:w="992" w:type="dxa"/>
          </w:tcPr>
          <w:p w14:paraId="4E36E161"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3F4A8369" w14:textId="77777777" w:rsidTr="004A51BF">
        <w:tc>
          <w:tcPr>
            <w:tcW w:w="839" w:type="dxa"/>
          </w:tcPr>
          <w:p w14:paraId="4FD75D39"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142034F8"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3685" w:type="dxa"/>
          </w:tcPr>
          <w:p w14:paraId="329CB8BB" w14:textId="77777777" w:rsidR="007F47C9" w:rsidRPr="0041260A" w:rsidRDefault="00394801" w:rsidP="004A51BF">
            <w:pPr>
              <w:rPr>
                <w:rFonts w:ascii="Times New Roman" w:eastAsia="Times New Roman" w:hAnsi="Times New Roman" w:cs="Times New Roman"/>
                <w:sz w:val="20"/>
                <w:szCs w:val="24"/>
              </w:rPr>
            </w:pPr>
            <w:hyperlink r:id="rId16" w:history="1">
              <w:r w:rsidR="007F47C9" w:rsidRPr="0041260A">
                <w:rPr>
                  <w:rStyle w:val="a6"/>
                  <w:rFonts w:ascii="Times New Roman" w:eastAsia="Times New Roman" w:hAnsi="Times New Roman" w:cs="Times New Roman"/>
                  <w:sz w:val="20"/>
                  <w:szCs w:val="24"/>
                </w:rPr>
                <w:t>http://gdouds71tsr.acentr.gov.spb.ru/index/uchreditelnye/0-14</w:t>
              </w:r>
            </w:hyperlink>
          </w:p>
        </w:tc>
        <w:tc>
          <w:tcPr>
            <w:tcW w:w="992" w:type="dxa"/>
          </w:tcPr>
          <w:p w14:paraId="41679EF9"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44E3C51A" w14:textId="77777777" w:rsidTr="004A51BF">
        <w:tc>
          <w:tcPr>
            <w:tcW w:w="839" w:type="dxa"/>
          </w:tcPr>
          <w:p w14:paraId="28A01B87"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214CCF5B"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3685" w:type="dxa"/>
          </w:tcPr>
          <w:p w14:paraId="1ABB8A36" w14:textId="77777777" w:rsidR="00AB107F" w:rsidRPr="0041260A" w:rsidRDefault="00394801" w:rsidP="004A51BF">
            <w:pPr>
              <w:rPr>
                <w:rFonts w:ascii="Times New Roman" w:eastAsia="Times New Roman" w:hAnsi="Times New Roman" w:cs="Times New Roman"/>
                <w:sz w:val="20"/>
                <w:szCs w:val="24"/>
              </w:rPr>
            </w:pPr>
            <w:hyperlink r:id="rId17" w:history="1">
              <w:r w:rsidR="007F47C9" w:rsidRPr="0041260A">
                <w:rPr>
                  <w:rStyle w:val="a6"/>
                  <w:rFonts w:ascii="Times New Roman" w:eastAsia="Times New Roman" w:hAnsi="Times New Roman" w:cs="Times New Roman"/>
                  <w:sz w:val="20"/>
                  <w:szCs w:val="24"/>
                </w:rPr>
                <w:t>http://gdouds71tsr.acentr.gov.spb.ru/index/uchreditelnye/0-14</w:t>
              </w:r>
            </w:hyperlink>
          </w:p>
          <w:p w14:paraId="27B1FD47" w14:textId="77777777" w:rsidR="007F47C9" w:rsidRPr="0041260A" w:rsidRDefault="007F47C9" w:rsidP="004A51BF">
            <w:pPr>
              <w:rPr>
                <w:rFonts w:ascii="Times New Roman" w:eastAsia="Times New Roman" w:hAnsi="Times New Roman" w:cs="Times New Roman"/>
                <w:sz w:val="20"/>
                <w:szCs w:val="24"/>
              </w:rPr>
            </w:pPr>
          </w:p>
        </w:tc>
        <w:tc>
          <w:tcPr>
            <w:tcW w:w="992" w:type="dxa"/>
          </w:tcPr>
          <w:p w14:paraId="724E6774"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311D47C2" w14:textId="77777777" w:rsidTr="004A51BF">
        <w:tc>
          <w:tcPr>
            <w:tcW w:w="839" w:type="dxa"/>
          </w:tcPr>
          <w:p w14:paraId="710D48F0"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25B41EDE"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Отчет о результатах самообследования</w:t>
            </w:r>
          </w:p>
        </w:tc>
        <w:tc>
          <w:tcPr>
            <w:tcW w:w="3685" w:type="dxa"/>
          </w:tcPr>
          <w:p w14:paraId="0A10F1E9" w14:textId="77777777" w:rsidR="00AB107F" w:rsidRPr="0041260A" w:rsidRDefault="00394801" w:rsidP="004A51BF">
            <w:pPr>
              <w:rPr>
                <w:rFonts w:ascii="Times New Roman" w:eastAsia="Times New Roman" w:hAnsi="Times New Roman" w:cs="Times New Roman"/>
                <w:sz w:val="20"/>
                <w:szCs w:val="24"/>
              </w:rPr>
            </w:pPr>
            <w:hyperlink r:id="rId18" w:history="1">
              <w:r w:rsidR="00476D04" w:rsidRPr="0041260A">
                <w:rPr>
                  <w:rStyle w:val="a6"/>
                  <w:rFonts w:ascii="Times New Roman" w:eastAsia="Times New Roman" w:hAnsi="Times New Roman" w:cs="Times New Roman"/>
                  <w:sz w:val="20"/>
                  <w:szCs w:val="24"/>
                </w:rPr>
                <w:t>http://gdouds71tsr.acentr.gov.spb.ru/index/uchreditelnye/0-14</w:t>
              </w:r>
            </w:hyperlink>
          </w:p>
          <w:p w14:paraId="471D2128" w14:textId="77777777" w:rsidR="00476D04" w:rsidRPr="0041260A" w:rsidRDefault="00476D04" w:rsidP="004A51BF">
            <w:pPr>
              <w:rPr>
                <w:rFonts w:ascii="Times New Roman" w:eastAsia="Times New Roman" w:hAnsi="Times New Roman" w:cs="Times New Roman"/>
                <w:sz w:val="20"/>
                <w:szCs w:val="24"/>
              </w:rPr>
            </w:pPr>
          </w:p>
        </w:tc>
        <w:tc>
          <w:tcPr>
            <w:tcW w:w="992" w:type="dxa"/>
          </w:tcPr>
          <w:p w14:paraId="438DC722"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5A48A7E2" w14:textId="77777777" w:rsidTr="004A51BF">
        <w:tc>
          <w:tcPr>
            <w:tcW w:w="839" w:type="dxa"/>
          </w:tcPr>
          <w:p w14:paraId="4B56A03D"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554E17EE"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685" w:type="dxa"/>
          </w:tcPr>
          <w:p w14:paraId="2FF8E226" w14:textId="77777777" w:rsidR="00AB107F" w:rsidRPr="0041260A" w:rsidRDefault="00394801" w:rsidP="004A51BF">
            <w:pPr>
              <w:rPr>
                <w:rFonts w:ascii="Times New Roman" w:eastAsia="Times New Roman" w:hAnsi="Times New Roman" w:cs="Times New Roman"/>
                <w:sz w:val="20"/>
                <w:szCs w:val="24"/>
              </w:rPr>
            </w:pPr>
            <w:hyperlink r:id="rId19" w:history="1">
              <w:r w:rsidR="00476D04" w:rsidRPr="0041260A">
                <w:rPr>
                  <w:rStyle w:val="a6"/>
                  <w:rFonts w:ascii="Times New Roman" w:eastAsia="Times New Roman" w:hAnsi="Times New Roman" w:cs="Times New Roman"/>
                  <w:sz w:val="20"/>
                  <w:szCs w:val="24"/>
                </w:rPr>
                <w:t>http://gdouds71tsr.acentr.gov.spb.ru/index/uchreditelnye/0-14</w:t>
              </w:r>
            </w:hyperlink>
          </w:p>
          <w:p w14:paraId="7A0899BA" w14:textId="77777777" w:rsidR="00476D04" w:rsidRPr="0041260A" w:rsidRDefault="00476D04" w:rsidP="004A51BF">
            <w:pPr>
              <w:rPr>
                <w:rFonts w:ascii="Times New Roman" w:eastAsia="Times New Roman" w:hAnsi="Times New Roman" w:cs="Times New Roman"/>
                <w:sz w:val="20"/>
                <w:szCs w:val="24"/>
              </w:rPr>
            </w:pPr>
          </w:p>
        </w:tc>
        <w:tc>
          <w:tcPr>
            <w:tcW w:w="992" w:type="dxa"/>
          </w:tcPr>
          <w:p w14:paraId="36FE712D"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63FD2F7E" w14:textId="77777777" w:rsidTr="004A51BF">
        <w:tc>
          <w:tcPr>
            <w:tcW w:w="839" w:type="dxa"/>
          </w:tcPr>
          <w:p w14:paraId="305D6F74"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0B8993A1"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(при наличии)</w:t>
            </w:r>
          </w:p>
        </w:tc>
        <w:tc>
          <w:tcPr>
            <w:tcW w:w="3685" w:type="dxa"/>
          </w:tcPr>
          <w:p w14:paraId="37F13CD7" w14:textId="77777777" w:rsidR="00AB107F" w:rsidRPr="0041260A" w:rsidRDefault="00394801" w:rsidP="004A51BF">
            <w:pPr>
              <w:jc w:val="center"/>
              <w:rPr>
                <w:rFonts w:ascii="Times New Roman" w:eastAsia="Times New Roman" w:hAnsi="Times New Roman" w:cs="Times New Roman"/>
                <w:sz w:val="20"/>
                <w:szCs w:val="24"/>
              </w:rPr>
            </w:pPr>
            <w:hyperlink r:id="rId20" w:history="1">
              <w:r w:rsidR="00476D04" w:rsidRPr="0041260A">
                <w:rPr>
                  <w:rStyle w:val="a6"/>
                  <w:rFonts w:ascii="Times New Roman" w:eastAsia="Times New Roman" w:hAnsi="Times New Roman" w:cs="Times New Roman"/>
                  <w:sz w:val="20"/>
                  <w:szCs w:val="24"/>
                </w:rPr>
                <w:t>http://gdouds71tsr.acentr.gov.spb.ru/index/uchreditelnye/0-14</w:t>
              </w:r>
            </w:hyperlink>
          </w:p>
          <w:p w14:paraId="3CB7C42B" w14:textId="77777777" w:rsidR="00476D04" w:rsidRPr="0041260A" w:rsidRDefault="00476D04" w:rsidP="004A51BF">
            <w:pPr>
              <w:jc w:val="center"/>
              <w:rPr>
                <w:rFonts w:ascii="Times New Roman" w:eastAsia="Times New Roman" w:hAnsi="Times New Roman" w:cs="Times New Roman"/>
                <w:sz w:val="20"/>
                <w:szCs w:val="24"/>
              </w:rPr>
            </w:pPr>
          </w:p>
        </w:tc>
        <w:tc>
          <w:tcPr>
            <w:tcW w:w="992" w:type="dxa"/>
          </w:tcPr>
          <w:p w14:paraId="70ED8B12"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7A86025F" w14:textId="77777777" w:rsidTr="004A51BF">
        <w:tc>
          <w:tcPr>
            <w:tcW w:w="839" w:type="dxa"/>
          </w:tcPr>
          <w:p w14:paraId="0313DBA7"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2BDE5835"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3685" w:type="dxa"/>
          </w:tcPr>
          <w:p w14:paraId="0BEAA820" w14:textId="77777777" w:rsidR="00476D04" w:rsidRPr="0041260A" w:rsidRDefault="00394801" w:rsidP="004A51BF">
            <w:pPr>
              <w:rPr>
                <w:rFonts w:ascii="Times New Roman" w:eastAsia="Times New Roman" w:hAnsi="Times New Roman" w:cs="Times New Roman"/>
                <w:sz w:val="20"/>
                <w:szCs w:val="24"/>
              </w:rPr>
            </w:pPr>
            <w:hyperlink r:id="rId21" w:history="1">
              <w:r w:rsidR="00476D04" w:rsidRPr="0041260A">
                <w:rPr>
                  <w:rStyle w:val="a6"/>
                  <w:rFonts w:ascii="Times New Roman" w:eastAsia="Times New Roman" w:hAnsi="Times New Roman" w:cs="Times New Roman"/>
                  <w:sz w:val="20"/>
                  <w:szCs w:val="24"/>
                </w:rPr>
                <w:t>http://gdouds71tsr.acentr.gov.spb.ru/index/uchreditelnye/0-14</w:t>
              </w:r>
            </w:hyperlink>
          </w:p>
        </w:tc>
        <w:tc>
          <w:tcPr>
            <w:tcW w:w="992" w:type="dxa"/>
          </w:tcPr>
          <w:p w14:paraId="444086F3"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20D18EC8" w14:textId="77777777" w:rsidTr="004A51BF">
        <w:tc>
          <w:tcPr>
            <w:tcW w:w="15304" w:type="dxa"/>
            <w:gridSpan w:val="4"/>
          </w:tcPr>
          <w:p w14:paraId="0215FE83" w14:textId="77777777" w:rsidR="00AB107F" w:rsidRPr="0041260A" w:rsidRDefault="004A51BF" w:rsidP="004A51BF">
            <w:pPr>
              <w:numPr>
                <w:ilvl w:val="0"/>
                <w:numId w:val="2"/>
              </w:numPr>
              <w:pBdr>
                <w:top w:val="nil"/>
                <w:left w:val="nil"/>
                <w:bottom w:val="nil"/>
                <w:right w:val="nil"/>
                <w:between w:val="nil"/>
              </w:pBdr>
              <w:ind w:left="447" w:hanging="425"/>
              <w:jc w:val="center"/>
              <w:rPr>
                <w:rFonts w:ascii="Times New Roman" w:eastAsia="Times New Roman" w:hAnsi="Times New Roman" w:cs="Times New Roman"/>
                <w:b/>
                <w:color w:val="000000"/>
                <w:sz w:val="20"/>
                <w:szCs w:val="24"/>
              </w:rPr>
            </w:pPr>
            <w:r w:rsidRPr="0041260A">
              <w:rPr>
                <w:rFonts w:ascii="Times New Roman" w:eastAsia="Times New Roman" w:hAnsi="Times New Roman" w:cs="Times New Roman"/>
                <w:b/>
                <w:color w:val="000000"/>
                <w:sz w:val="20"/>
                <w:szCs w:val="24"/>
              </w:rPr>
              <w:t>Образование</w:t>
            </w:r>
          </w:p>
        </w:tc>
      </w:tr>
      <w:tr w:rsidR="00AB107F" w:rsidRPr="0041260A" w14:paraId="76D85155" w14:textId="77777777" w:rsidTr="004A51BF">
        <w:tc>
          <w:tcPr>
            <w:tcW w:w="839" w:type="dxa"/>
          </w:tcPr>
          <w:p w14:paraId="225F4210"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3B761B28"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 реализуемых уровнях образования</w:t>
            </w:r>
          </w:p>
        </w:tc>
        <w:tc>
          <w:tcPr>
            <w:tcW w:w="3685" w:type="dxa"/>
          </w:tcPr>
          <w:p w14:paraId="3CFCA1FA" w14:textId="77777777" w:rsidR="00476D04" w:rsidRPr="0041260A" w:rsidRDefault="00394801" w:rsidP="004A51BF">
            <w:pPr>
              <w:rPr>
                <w:rFonts w:ascii="Times New Roman" w:eastAsia="Times New Roman" w:hAnsi="Times New Roman" w:cs="Times New Roman"/>
                <w:sz w:val="20"/>
                <w:szCs w:val="24"/>
              </w:rPr>
            </w:pPr>
            <w:hyperlink r:id="rId22" w:history="1">
              <w:r w:rsidR="00476D04" w:rsidRPr="0041260A">
                <w:rPr>
                  <w:rStyle w:val="a6"/>
                  <w:rFonts w:ascii="Times New Roman" w:eastAsia="Times New Roman" w:hAnsi="Times New Roman" w:cs="Times New Roman"/>
                  <w:sz w:val="20"/>
                  <w:szCs w:val="24"/>
                </w:rPr>
                <w:t>http://gdouds71tsr.acentr.gov.spb.ru/index/obrazovanie/0-66</w:t>
              </w:r>
            </w:hyperlink>
          </w:p>
        </w:tc>
        <w:tc>
          <w:tcPr>
            <w:tcW w:w="992" w:type="dxa"/>
          </w:tcPr>
          <w:p w14:paraId="42DEC27F"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1C6796BD" w14:textId="77777777" w:rsidTr="004A51BF">
        <w:tc>
          <w:tcPr>
            <w:tcW w:w="839" w:type="dxa"/>
          </w:tcPr>
          <w:p w14:paraId="63B529DB"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381399B1"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 формах обучения</w:t>
            </w:r>
          </w:p>
        </w:tc>
        <w:tc>
          <w:tcPr>
            <w:tcW w:w="3685" w:type="dxa"/>
          </w:tcPr>
          <w:p w14:paraId="62FBDAB0" w14:textId="77777777" w:rsidR="00476D04" w:rsidRPr="0041260A" w:rsidRDefault="00394801" w:rsidP="004A51BF">
            <w:pPr>
              <w:rPr>
                <w:rFonts w:ascii="Times New Roman" w:eastAsia="Times New Roman" w:hAnsi="Times New Roman" w:cs="Times New Roman"/>
                <w:sz w:val="20"/>
                <w:szCs w:val="24"/>
              </w:rPr>
            </w:pPr>
            <w:hyperlink r:id="rId23" w:history="1">
              <w:r w:rsidR="00476D04" w:rsidRPr="0041260A">
                <w:rPr>
                  <w:rStyle w:val="a6"/>
                  <w:rFonts w:ascii="Times New Roman" w:eastAsia="Times New Roman" w:hAnsi="Times New Roman" w:cs="Times New Roman"/>
                  <w:sz w:val="20"/>
                  <w:szCs w:val="24"/>
                </w:rPr>
                <w:t>http://gdouds71tsr.acentr.gov.spb.ru/index/obrazovanie/0-66</w:t>
              </w:r>
            </w:hyperlink>
          </w:p>
        </w:tc>
        <w:tc>
          <w:tcPr>
            <w:tcW w:w="992" w:type="dxa"/>
          </w:tcPr>
          <w:p w14:paraId="73018566"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0EA3F382" w14:textId="77777777" w:rsidTr="004A51BF">
        <w:tc>
          <w:tcPr>
            <w:tcW w:w="839" w:type="dxa"/>
          </w:tcPr>
          <w:p w14:paraId="4D0E8DBA"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425FF3D5"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 нормативных сроках обучения</w:t>
            </w:r>
          </w:p>
        </w:tc>
        <w:tc>
          <w:tcPr>
            <w:tcW w:w="3685" w:type="dxa"/>
          </w:tcPr>
          <w:p w14:paraId="761A155B" w14:textId="77777777" w:rsidR="00476D04" w:rsidRPr="0041260A" w:rsidRDefault="00394801" w:rsidP="004A51BF">
            <w:pPr>
              <w:rPr>
                <w:rFonts w:ascii="Times New Roman" w:eastAsia="Times New Roman" w:hAnsi="Times New Roman" w:cs="Times New Roman"/>
                <w:sz w:val="20"/>
                <w:szCs w:val="24"/>
              </w:rPr>
            </w:pPr>
            <w:hyperlink r:id="rId24" w:history="1">
              <w:r w:rsidR="00476D04" w:rsidRPr="0041260A">
                <w:rPr>
                  <w:rStyle w:val="a6"/>
                  <w:rFonts w:ascii="Times New Roman" w:eastAsia="Times New Roman" w:hAnsi="Times New Roman" w:cs="Times New Roman"/>
                  <w:sz w:val="20"/>
                  <w:szCs w:val="24"/>
                </w:rPr>
                <w:t>http://gdouds71tsr.acentr.gov.spb.ru/index/obrazovanie/0-66</w:t>
              </w:r>
            </w:hyperlink>
          </w:p>
        </w:tc>
        <w:tc>
          <w:tcPr>
            <w:tcW w:w="992" w:type="dxa"/>
          </w:tcPr>
          <w:p w14:paraId="61B2423C"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6D50DE9E" w14:textId="77777777" w:rsidTr="004A51BF">
        <w:tc>
          <w:tcPr>
            <w:tcW w:w="839" w:type="dxa"/>
          </w:tcPr>
          <w:p w14:paraId="42C1716E"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12297370"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 сроке действия государственной аккредитации образовательных программ (при наличии государственной аккредитации)</w:t>
            </w:r>
          </w:p>
        </w:tc>
        <w:tc>
          <w:tcPr>
            <w:tcW w:w="3685" w:type="dxa"/>
          </w:tcPr>
          <w:p w14:paraId="5B3E476F" w14:textId="77777777" w:rsidR="00476D04" w:rsidRPr="0041260A" w:rsidRDefault="00394801" w:rsidP="0041260A">
            <w:pPr>
              <w:rPr>
                <w:rFonts w:ascii="Times New Roman" w:eastAsia="Times New Roman" w:hAnsi="Times New Roman" w:cs="Times New Roman"/>
                <w:sz w:val="20"/>
                <w:szCs w:val="24"/>
              </w:rPr>
            </w:pPr>
            <w:hyperlink r:id="rId25" w:history="1">
              <w:r w:rsidR="00476D04" w:rsidRPr="0041260A">
                <w:rPr>
                  <w:rStyle w:val="a6"/>
                  <w:rFonts w:ascii="Times New Roman" w:eastAsia="Times New Roman" w:hAnsi="Times New Roman" w:cs="Times New Roman"/>
                  <w:sz w:val="20"/>
                  <w:szCs w:val="24"/>
                </w:rPr>
                <w:t>http://gdouds71tsr.acentr.gov.spb.ru/index/obrazovanie/0-66</w:t>
              </w:r>
            </w:hyperlink>
          </w:p>
        </w:tc>
        <w:tc>
          <w:tcPr>
            <w:tcW w:w="992" w:type="dxa"/>
          </w:tcPr>
          <w:p w14:paraId="7F474C8E"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22D12569" w14:textId="77777777" w:rsidTr="004A51BF">
        <w:tc>
          <w:tcPr>
            <w:tcW w:w="839" w:type="dxa"/>
          </w:tcPr>
          <w:p w14:paraId="52793721"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0F44BDD7"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об описании образовательных программ с приложением их копий</w:t>
            </w:r>
          </w:p>
        </w:tc>
        <w:tc>
          <w:tcPr>
            <w:tcW w:w="3685" w:type="dxa"/>
          </w:tcPr>
          <w:p w14:paraId="5B339435" w14:textId="77777777" w:rsidR="00476D04" w:rsidRPr="0041260A" w:rsidRDefault="00394801" w:rsidP="004A51BF">
            <w:pPr>
              <w:rPr>
                <w:rFonts w:ascii="Times New Roman" w:eastAsia="Times New Roman" w:hAnsi="Times New Roman" w:cs="Times New Roman"/>
                <w:sz w:val="20"/>
                <w:szCs w:val="24"/>
              </w:rPr>
            </w:pPr>
            <w:hyperlink r:id="rId26" w:history="1">
              <w:r w:rsidR="00476D04" w:rsidRPr="0041260A">
                <w:rPr>
                  <w:rStyle w:val="a6"/>
                  <w:rFonts w:ascii="Times New Roman" w:eastAsia="Times New Roman" w:hAnsi="Times New Roman" w:cs="Times New Roman"/>
                  <w:sz w:val="20"/>
                  <w:szCs w:val="24"/>
                </w:rPr>
                <w:t>http://gdouds71tsr.acentr.gov.spb.ru/index/obrazovanie/0-66</w:t>
              </w:r>
            </w:hyperlink>
          </w:p>
        </w:tc>
        <w:tc>
          <w:tcPr>
            <w:tcW w:w="992" w:type="dxa"/>
          </w:tcPr>
          <w:p w14:paraId="64C98A72"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7036F803" w14:textId="77777777" w:rsidTr="004A51BF">
        <w:tc>
          <w:tcPr>
            <w:tcW w:w="839" w:type="dxa"/>
          </w:tcPr>
          <w:p w14:paraId="4C94F97F"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0A345A80"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об учебных планах реализуемых образовательных программ с приложением их копий</w:t>
            </w:r>
          </w:p>
        </w:tc>
        <w:tc>
          <w:tcPr>
            <w:tcW w:w="3685" w:type="dxa"/>
          </w:tcPr>
          <w:p w14:paraId="1580A06B" w14:textId="77777777" w:rsidR="00476D04" w:rsidRPr="0041260A" w:rsidRDefault="00394801" w:rsidP="004A51BF">
            <w:pPr>
              <w:rPr>
                <w:rFonts w:ascii="Times New Roman" w:eastAsia="Times New Roman" w:hAnsi="Times New Roman" w:cs="Times New Roman"/>
                <w:sz w:val="20"/>
                <w:szCs w:val="24"/>
              </w:rPr>
            </w:pPr>
            <w:hyperlink r:id="rId27" w:history="1">
              <w:r w:rsidR="00476D04" w:rsidRPr="0041260A">
                <w:rPr>
                  <w:rStyle w:val="a6"/>
                  <w:rFonts w:ascii="Times New Roman" w:eastAsia="Times New Roman" w:hAnsi="Times New Roman" w:cs="Times New Roman"/>
                  <w:sz w:val="20"/>
                  <w:szCs w:val="24"/>
                </w:rPr>
                <w:t>http://gdouds71tsr.acentr.gov.spb.ru/index/obrazovanie/0-66</w:t>
              </w:r>
            </w:hyperlink>
          </w:p>
        </w:tc>
        <w:tc>
          <w:tcPr>
            <w:tcW w:w="992" w:type="dxa"/>
          </w:tcPr>
          <w:p w14:paraId="0296DA07"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76211699" w14:textId="77777777" w:rsidTr="004A51BF">
        <w:tc>
          <w:tcPr>
            <w:tcW w:w="839" w:type="dxa"/>
          </w:tcPr>
          <w:p w14:paraId="07D57126"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22627222"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3685" w:type="dxa"/>
          </w:tcPr>
          <w:p w14:paraId="35C14616" w14:textId="77777777" w:rsidR="00476D04" w:rsidRPr="0041260A" w:rsidRDefault="00394801" w:rsidP="004A51BF">
            <w:pPr>
              <w:rPr>
                <w:rFonts w:ascii="Times New Roman" w:eastAsia="Times New Roman" w:hAnsi="Times New Roman" w:cs="Times New Roman"/>
                <w:sz w:val="20"/>
                <w:szCs w:val="24"/>
              </w:rPr>
            </w:pPr>
            <w:hyperlink r:id="rId28" w:history="1">
              <w:r w:rsidR="00476D04" w:rsidRPr="0041260A">
                <w:rPr>
                  <w:rStyle w:val="a6"/>
                  <w:rFonts w:ascii="Times New Roman" w:eastAsia="Times New Roman" w:hAnsi="Times New Roman" w:cs="Times New Roman"/>
                  <w:sz w:val="20"/>
                  <w:szCs w:val="24"/>
                </w:rPr>
                <w:t>http://gdouds71tsr.acentr.gov.spb.ru/index/obrazovanie/0-66</w:t>
              </w:r>
            </w:hyperlink>
          </w:p>
        </w:tc>
        <w:tc>
          <w:tcPr>
            <w:tcW w:w="992" w:type="dxa"/>
          </w:tcPr>
          <w:p w14:paraId="52AA9B9F"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52425234" w14:textId="77777777" w:rsidTr="004A51BF">
        <w:tc>
          <w:tcPr>
            <w:tcW w:w="839" w:type="dxa"/>
          </w:tcPr>
          <w:p w14:paraId="6E6CE4BD"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62901BEC"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 календарных учебных графиках с приложением их копий</w:t>
            </w:r>
          </w:p>
        </w:tc>
        <w:tc>
          <w:tcPr>
            <w:tcW w:w="3685" w:type="dxa"/>
          </w:tcPr>
          <w:p w14:paraId="4D8C10EA" w14:textId="77777777" w:rsidR="00476D04" w:rsidRPr="0041260A" w:rsidRDefault="00394801" w:rsidP="004A51BF">
            <w:pPr>
              <w:rPr>
                <w:rFonts w:ascii="Times New Roman" w:eastAsia="Times New Roman" w:hAnsi="Times New Roman" w:cs="Times New Roman"/>
                <w:sz w:val="20"/>
                <w:szCs w:val="24"/>
              </w:rPr>
            </w:pPr>
            <w:hyperlink r:id="rId29" w:history="1">
              <w:r w:rsidR="00476D04" w:rsidRPr="0041260A">
                <w:rPr>
                  <w:rStyle w:val="a6"/>
                  <w:rFonts w:ascii="Times New Roman" w:eastAsia="Times New Roman" w:hAnsi="Times New Roman" w:cs="Times New Roman"/>
                  <w:sz w:val="20"/>
                  <w:szCs w:val="24"/>
                </w:rPr>
                <w:t>http://gdouds71tsr.acentr.gov.spb.ru/index/obrazovanie/0-66</w:t>
              </w:r>
            </w:hyperlink>
          </w:p>
        </w:tc>
        <w:tc>
          <w:tcPr>
            <w:tcW w:w="992" w:type="dxa"/>
          </w:tcPr>
          <w:p w14:paraId="1171B53B"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37674BDB" w14:textId="77777777" w:rsidTr="004A51BF">
        <w:tc>
          <w:tcPr>
            <w:tcW w:w="839" w:type="dxa"/>
          </w:tcPr>
          <w:p w14:paraId="55587074"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3CDEEAA2"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3685" w:type="dxa"/>
          </w:tcPr>
          <w:p w14:paraId="4EDC102F" w14:textId="77777777" w:rsidR="00476D04" w:rsidRPr="0041260A" w:rsidRDefault="00394801" w:rsidP="004A51BF">
            <w:pPr>
              <w:rPr>
                <w:rFonts w:ascii="Times New Roman" w:eastAsia="Times New Roman" w:hAnsi="Times New Roman" w:cs="Times New Roman"/>
                <w:sz w:val="20"/>
                <w:szCs w:val="24"/>
              </w:rPr>
            </w:pPr>
            <w:hyperlink r:id="rId30" w:history="1">
              <w:r w:rsidR="00476D04" w:rsidRPr="0041260A">
                <w:rPr>
                  <w:rStyle w:val="a6"/>
                  <w:rFonts w:ascii="Times New Roman" w:eastAsia="Times New Roman" w:hAnsi="Times New Roman" w:cs="Times New Roman"/>
                  <w:sz w:val="20"/>
                  <w:szCs w:val="24"/>
                </w:rPr>
                <w:t>http://gdouds71tsr.acentr.gov.spb.ru/index/obrazovanie/0-66</w:t>
              </w:r>
            </w:hyperlink>
          </w:p>
        </w:tc>
        <w:tc>
          <w:tcPr>
            <w:tcW w:w="992" w:type="dxa"/>
          </w:tcPr>
          <w:p w14:paraId="6B65B1EA"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13585B88" w14:textId="77777777" w:rsidTr="004A51BF">
        <w:tc>
          <w:tcPr>
            <w:tcW w:w="839" w:type="dxa"/>
          </w:tcPr>
          <w:p w14:paraId="10D5CF20"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7577CBCC"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3685" w:type="dxa"/>
          </w:tcPr>
          <w:p w14:paraId="0FD254C3" w14:textId="77777777" w:rsidR="00476D04" w:rsidRPr="0041260A" w:rsidRDefault="00394801" w:rsidP="004A51BF">
            <w:pPr>
              <w:rPr>
                <w:rFonts w:ascii="Times New Roman" w:eastAsia="Times New Roman" w:hAnsi="Times New Roman" w:cs="Times New Roman"/>
                <w:sz w:val="20"/>
                <w:szCs w:val="24"/>
              </w:rPr>
            </w:pPr>
            <w:hyperlink r:id="rId31" w:history="1">
              <w:r w:rsidR="00476D04" w:rsidRPr="0041260A">
                <w:rPr>
                  <w:rStyle w:val="a6"/>
                  <w:rFonts w:ascii="Times New Roman" w:eastAsia="Times New Roman" w:hAnsi="Times New Roman" w:cs="Times New Roman"/>
                  <w:sz w:val="20"/>
                  <w:szCs w:val="24"/>
                </w:rPr>
                <w:t>http://gdouds71tsr.acentr.gov.spb.ru/index/obrazovanie/0-66</w:t>
              </w:r>
            </w:hyperlink>
          </w:p>
        </w:tc>
        <w:tc>
          <w:tcPr>
            <w:tcW w:w="992" w:type="dxa"/>
          </w:tcPr>
          <w:p w14:paraId="130A75DD"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7D2E5B95" w14:textId="77777777" w:rsidTr="004A51BF">
        <w:tc>
          <w:tcPr>
            <w:tcW w:w="839" w:type="dxa"/>
          </w:tcPr>
          <w:p w14:paraId="3FBC2562"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2FF2E430"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3685" w:type="dxa"/>
          </w:tcPr>
          <w:p w14:paraId="1428D923" w14:textId="77777777" w:rsidR="00476D04" w:rsidRPr="0041260A" w:rsidRDefault="00394801" w:rsidP="0041260A">
            <w:pPr>
              <w:rPr>
                <w:rFonts w:ascii="Times New Roman" w:eastAsia="Times New Roman" w:hAnsi="Times New Roman" w:cs="Times New Roman"/>
                <w:sz w:val="20"/>
                <w:szCs w:val="24"/>
              </w:rPr>
            </w:pPr>
            <w:hyperlink r:id="rId32" w:history="1">
              <w:r w:rsidR="00476D04" w:rsidRPr="0041260A">
                <w:rPr>
                  <w:rStyle w:val="a6"/>
                  <w:rFonts w:ascii="Times New Roman" w:eastAsia="Times New Roman" w:hAnsi="Times New Roman" w:cs="Times New Roman"/>
                  <w:sz w:val="20"/>
                  <w:szCs w:val="24"/>
                </w:rPr>
                <w:t>http://gdouds71tsr.acentr.gov.spb.ru/index/obrazovanie/0-66</w:t>
              </w:r>
            </w:hyperlink>
          </w:p>
        </w:tc>
        <w:tc>
          <w:tcPr>
            <w:tcW w:w="992" w:type="dxa"/>
          </w:tcPr>
          <w:p w14:paraId="7E1EC311"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0DDF9500" w14:textId="77777777" w:rsidTr="004A51BF">
        <w:tc>
          <w:tcPr>
            <w:tcW w:w="839" w:type="dxa"/>
          </w:tcPr>
          <w:p w14:paraId="767C5F6F"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1C660C5A"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tc>
        <w:tc>
          <w:tcPr>
            <w:tcW w:w="3685" w:type="dxa"/>
          </w:tcPr>
          <w:p w14:paraId="34CE09F8" w14:textId="6B19A7A1" w:rsidR="00AB107F" w:rsidRDefault="0024484B" w:rsidP="004A51BF">
            <w:pPr>
              <w:rPr>
                <w:rFonts w:ascii="Times New Roman" w:eastAsia="Times New Roman" w:hAnsi="Times New Roman" w:cs="Times New Roman"/>
                <w:sz w:val="20"/>
                <w:szCs w:val="24"/>
              </w:rPr>
            </w:pPr>
            <w:hyperlink r:id="rId33" w:history="1">
              <w:r w:rsidRPr="00602F75">
                <w:rPr>
                  <w:rStyle w:val="a6"/>
                  <w:rFonts w:ascii="Times New Roman" w:eastAsia="Times New Roman" w:hAnsi="Times New Roman" w:cs="Times New Roman"/>
                  <w:sz w:val="20"/>
                  <w:szCs w:val="24"/>
                </w:rPr>
                <w:t>https://gdouds71tsr.acentr.gov.spb.ru/2026/chislennost_za_schet-1-.pdf</w:t>
              </w:r>
            </w:hyperlink>
          </w:p>
          <w:p w14:paraId="11F4A93F" w14:textId="16ED9DDE" w:rsidR="0024484B" w:rsidRPr="0041260A" w:rsidRDefault="0024484B" w:rsidP="004A51BF">
            <w:pPr>
              <w:rPr>
                <w:rFonts w:ascii="Times New Roman" w:eastAsia="Times New Roman" w:hAnsi="Times New Roman" w:cs="Times New Roman"/>
                <w:sz w:val="20"/>
                <w:szCs w:val="24"/>
              </w:rPr>
            </w:pPr>
          </w:p>
        </w:tc>
        <w:tc>
          <w:tcPr>
            <w:tcW w:w="992" w:type="dxa"/>
          </w:tcPr>
          <w:p w14:paraId="720D937A"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36A70E6B" w14:textId="77777777" w:rsidTr="004A51BF">
        <w:tc>
          <w:tcPr>
            <w:tcW w:w="839" w:type="dxa"/>
          </w:tcPr>
          <w:p w14:paraId="5563E735"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74A9BDA8"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3685" w:type="dxa"/>
          </w:tcPr>
          <w:p w14:paraId="2EDDDB54" w14:textId="77777777" w:rsidR="00476D04" w:rsidRPr="0041260A" w:rsidRDefault="00394801" w:rsidP="00501BD5">
            <w:pPr>
              <w:rPr>
                <w:rFonts w:ascii="Times New Roman" w:eastAsia="Times New Roman" w:hAnsi="Times New Roman" w:cs="Times New Roman"/>
                <w:sz w:val="20"/>
                <w:szCs w:val="24"/>
              </w:rPr>
            </w:pPr>
            <w:hyperlink r:id="rId34" w:history="1">
              <w:r w:rsidR="00476D04" w:rsidRPr="0041260A">
                <w:rPr>
                  <w:rStyle w:val="a6"/>
                  <w:rFonts w:ascii="Times New Roman" w:eastAsia="Times New Roman" w:hAnsi="Times New Roman" w:cs="Times New Roman"/>
                  <w:sz w:val="20"/>
                  <w:szCs w:val="24"/>
                </w:rPr>
                <w:t>http://gdouds71tsr.acentr.gov.spb.ru/index/obrazovanie/0-66</w:t>
              </w:r>
            </w:hyperlink>
          </w:p>
        </w:tc>
        <w:tc>
          <w:tcPr>
            <w:tcW w:w="992" w:type="dxa"/>
          </w:tcPr>
          <w:p w14:paraId="103404C1"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7027DEF9" w14:textId="77777777" w:rsidTr="004A51BF">
        <w:tc>
          <w:tcPr>
            <w:tcW w:w="15304" w:type="dxa"/>
            <w:gridSpan w:val="4"/>
          </w:tcPr>
          <w:p w14:paraId="41E10273" w14:textId="77777777" w:rsidR="00AB107F" w:rsidRPr="00501BD5" w:rsidRDefault="004A51BF" w:rsidP="004A51BF">
            <w:pPr>
              <w:rPr>
                <w:rFonts w:ascii="Times New Roman" w:eastAsia="Times New Roman" w:hAnsi="Times New Roman" w:cs="Times New Roman"/>
                <w:i/>
                <w:sz w:val="20"/>
                <w:szCs w:val="24"/>
              </w:rPr>
            </w:pPr>
            <w:r w:rsidRPr="00501BD5">
              <w:rPr>
                <w:rFonts w:ascii="Times New Roman" w:eastAsia="Times New Roman" w:hAnsi="Times New Roman" w:cs="Times New Roman"/>
                <w:i/>
                <w:sz w:val="20"/>
                <w:szCs w:val="24"/>
              </w:rPr>
              <w:lastRenderedPageBreak/>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tc>
      </w:tr>
      <w:tr w:rsidR="00AB107F" w:rsidRPr="0041260A" w14:paraId="2743164E" w14:textId="77777777" w:rsidTr="004A51BF">
        <w:tc>
          <w:tcPr>
            <w:tcW w:w="839" w:type="dxa"/>
          </w:tcPr>
          <w:p w14:paraId="44A1F78F"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14A30198" w14:textId="77777777" w:rsidR="00AB107F" w:rsidRPr="00501BD5" w:rsidRDefault="004A51BF" w:rsidP="004A51BF">
            <w:pPr>
              <w:jc w:val="both"/>
              <w:rPr>
                <w:rFonts w:ascii="Times New Roman" w:eastAsia="Times New Roman" w:hAnsi="Times New Roman" w:cs="Times New Roman"/>
                <w:sz w:val="20"/>
                <w:szCs w:val="24"/>
              </w:rPr>
            </w:pPr>
            <w:r w:rsidRPr="00501BD5">
              <w:rPr>
                <w:rFonts w:ascii="Times New Roman" w:eastAsia="Times New Roman" w:hAnsi="Times New Roman" w:cs="Times New Roman"/>
                <w:sz w:val="20"/>
                <w:szCs w:val="24"/>
              </w:rPr>
              <w:t>Уровень образования</w:t>
            </w:r>
          </w:p>
        </w:tc>
        <w:tc>
          <w:tcPr>
            <w:tcW w:w="3685" w:type="dxa"/>
          </w:tcPr>
          <w:p w14:paraId="4C80D320" w14:textId="77777777" w:rsidR="00AB107F" w:rsidRPr="0041260A" w:rsidRDefault="00AB107F" w:rsidP="004A51BF">
            <w:pPr>
              <w:rPr>
                <w:rFonts w:ascii="Times New Roman" w:eastAsia="Times New Roman" w:hAnsi="Times New Roman" w:cs="Times New Roman"/>
                <w:sz w:val="20"/>
                <w:szCs w:val="24"/>
              </w:rPr>
            </w:pPr>
          </w:p>
        </w:tc>
        <w:tc>
          <w:tcPr>
            <w:tcW w:w="992" w:type="dxa"/>
          </w:tcPr>
          <w:p w14:paraId="0530413B"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5B5598B2" w14:textId="77777777" w:rsidTr="004A51BF">
        <w:tc>
          <w:tcPr>
            <w:tcW w:w="839" w:type="dxa"/>
          </w:tcPr>
          <w:p w14:paraId="53BB65B5"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5739B382" w14:textId="77777777" w:rsidR="00AB107F" w:rsidRPr="00501BD5" w:rsidRDefault="004A51BF" w:rsidP="004A51BF">
            <w:pPr>
              <w:jc w:val="both"/>
              <w:rPr>
                <w:rFonts w:ascii="Times New Roman" w:eastAsia="Times New Roman" w:hAnsi="Times New Roman" w:cs="Times New Roman"/>
                <w:sz w:val="20"/>
                <w:szCs w:val="24"/>
              </w:rPr>
            </w:pPr>
            <w:r w:rsidRPr="00501BD5">
              <w:rPr>
                <w:rFonts w:ascii="Times New Roman" w:eastAsia="Times New Roman" w:hAnsi="Times New Roman" w:cs="Times New Roman"/>
                <w:sz w:val="20"/>
                <w:szCs w:val="24"/>
              </w:rPr>
              <w:t>Код и наименование профессии, специальности, направления подготовки</w:t>
            </w:r>
          </w:p>
        </w:tc>
        <w:tc>
          <w:tcPr>
            <w:tcW w:w="3685" w:type="dxa"/>
          </w:tcPr>
          <w:p w14:paraId="5BA86B80" w14:textId="77777777" w:rsidR="00AB107F" w:rsidRPr="0041260A" w:rsidRDefault="00AB107F" w:rsidP="004A51BF">
            <w:pPr>
              <w:jc w:val="center"/>
              <w:rPr>
                <w:rFonts w:ascii="Times New Roman" w:eastAsia="Times New Roman" w:hAnsi="Times New Roman" w:cs="Times New Roman"/>
                <w:sz w:val="20"/>
                <w:szCs w:val="24"/>
              </w:rPr>
            </w:pPr>
          </w:p>
        </w:tc>
        <w:tc>
          <w:tcPr>
            <w:tcW w:w="992" w:type="dxa"/>
          </w:tcPr>
          <w:p w14:paraId="6730EF34"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698C89DA" w14:textId="77777777" w:rsidTr="004A51BF">
        <w:tc>
          <w:tcPr>
            <w:tcW w:w="839" w:type="dxa"/>
          </w:tcPr>
          <w:p w14:paraId="7DCFD9B3"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29DF9D97" w14:textId="77777777" w:rsidR="00AB107F" w:rsidRPr="00501BD5" w:rsidRDefault="004A51BF" w:rsidP="004A51BF">
            <w:pPr>
              <w:jc w:val="both"/>
              <w:rPr>
                <w:rFonts w:ascii="Times New Roman" w:eastAsia="Times New Roman" w:hAnsi="Times New Roman" w:cs="Times New Roman"/>
                <w:sz w:val="20"/>
                <w:szCs w:val="24"/>
              </w:rPr>
            </w:pPr>
            <w:r w:rsidRPr="00501BD5">
              <w:rPr>
                <w:rFonts w:ascii="Times New Roman" w:eastAsia="Times New Roman" w:hAnsi="Times New Roman" w:cs="Times New Roman"/>
                <w:sz w:val="20"/>
                <w:szCs w:val="24"/>
              </w:rPr>
              <w:t>Информация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tc>
        <w:tc>
          <w:tcPr>
            <w:tcW w:w="3685" w:type="dxa"/>
          </w:tcPr>
          <w:p w14:paraId="02AD838C" w14:textId="77777777" w:rsidR="00AB107F" w:rsidRPr="0041260A" w:rsidRDefault="00AB107F" w:rsidP="004A51BF">
            <w:pPr>
              <w:rPr>
                <w:rFonts w:ascii="Times New Roman" w:eastAsia="Times New Roman" w:hAnsi="Times New Roman" w:cs="Times New Roman"/>
                <w:sz w:val="20"/>
                <w:szCs w:val="24"/>
              </w:rPr>
            </w:pPr>
          </w:p>
        </w:tc>
        <w:tc>
          <w:tcPr>
            <w:tcW w:w="992" w:type="dxa"/>
          </w:tcPr>
          <w:p w14:paraId="559C5598"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5592D571" w14:textId="77777777" w:rsidTr="004A51BF">
        <w:tc>
          <w:tcPr>
            <w:tcW w:w="839" w:type="dxa"/>
          </w:tcPr>
          <w:p w14:paraId="4F9154AC"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156A3A94" w14:textId="77777777" w:rsidR="00AB107F" w:rsidRPr="00501BD5" w:rsidRDefault="004A51BF" w:rsidP="004A51BF">
            <w:pPr>
              <w:jc w:val="both"/>
              <w:rPr>
                <w:rFonts w:ascii="Times New Roman" w:eastAsia="Times New Roman" w:hAnsi="Times New Roman" w:cs="Times New Roman"/>
                <w:sz w:val="20"/>
                <w:szCs w:val="24"/>
              </w:rPr>
            </w:pPr>
            <w:r w:rsidRPr="00501BD5">
              <w:rPr>
                <w:rFonts w:ascii="Times New Roman" w:eastAsia="Times New Roman" w:hAnsi="Times New Roman" w:cs="Times New Roman"/>
                <w:sz w:val="20"/>
                <w:szCs w:val="24"/>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3685" w:type="dxa"/>
          </w:tcPr>
          <w:p w14:paraId="27560F6B" w14:textId="77777777" w:rsidR="00AB107F" w:rsidRPr="0041260A" w:rsidRDefault="00AB107F" w:rsidP="004A51BF">
            <w:pPr>
              <w:jc w:val="center"/>
              <w:rPr>
                <w:rFonts w:ascii="Times New Roman" w:eastAsia="Times New Roman" w:hAnsi="Times New Roman" w:cs="Times New Roman"/>
                <w:sz w:val="20"/>
                <w:szCs w:val="24"/>
              </w:rPr>
            </w:pPr>
          </w:p>
        </w:tc>
        <w:tc>
          <w:tcPr>
            <w:tcW w:w="992" w:type="dxa"/>
          </w:tcPr>
          <w:p w14:paraId="2B9A3292"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655A290E" w14:textId="77777777" w:rsidTr="004A51BF">
        <w:tc>
          <w:tcPr>
            <w:tcW w:w="15304" w:type="dxa"/>
            <w:gridSpan w:val="4"/>
          </w:tcPr>
          <w:p w14:paraId="7D13380C" w14:textId="77777777" w:rsidR="00AB107F" w:rsidRPr="0041260A" w:rsidRDefault="004A51BF" w:rsidP="004A51BF">
            <w:pPr>
              <w:numPr>
                <w:ilvl w:val="0"/>
                <w:numId w:val="2"/>
              </w:numPr>
              <w:pBdr>
                <w:top w:val="nil"/>
                <w:left w:val="nil"/>
                <w:bottom w:val="nil"/>
                <w:right w:val="nil"/>
                <w:between w:val="nil"/>
              </w:pBdr>
              <w:ind w:left="306" w:hanging="284"/>
              <w:jc w:val="center"/>
              <w:rPr>
                <w:rFonts w:ascii="Times New Roman" w:eastAsia="Times New Roman" w:hAnsi="Times New Roman" w:cs="Times New Roman"/>
                <w:b/>
                <w:color w:val="000000"/>
                <w:sz w:val="20"/>
                <w:szCs w:val="24"/>
              </w:rPr>
            </w:pPr>
            <w:r w:rsidRPr="0041260A">
              <w:rPr>
                <w:rFonts w:ascii="Times New Roman" w:eastAsia="Times New Roman" w:hAnsi="Times New Roman" w:cs="Times New Roman"/>
                <w:b/>
                <w:color w:val="000000"/>
                <w:sz w:val="20"/>
                <w:szCs w:val="24"/>
              </w:rPr>
              <w:t>Образовательные стандарты</w:t>
            </w:r>
          </w:p>
        </w:tc>
      </w:tr>
      <w:tr w:rsidR="00AB107F" w:rsidRPr="0041260A" w14:paraId="2F68E67C" w14:textId="77777777" w:rsidTr="004A51BF">
        <w:tc>
          <w:tcPr>
            <w:tcW w:w="839" w:type="dxa"/>
          </w:tcPr>
          <w:p w14:paraId="4EE5F24D"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668D433F"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w:t>
            </w:r>
            <w:proofErr w:type="spellStart"/>
            <w:r w:rsidRPr="0041260A">
              <w:rPr>
                <w:rFonts w:ascii="Times New Roman" w:eastAsia="Times New Roman" w:hAnsi="Times New Roman" w:cs="Times New Roman"/>
                <w:sz w:val="20"/>
                <w:szCs w:val="24"/>
              </w:rPr>
              <w:t>Минпросвещения</w:t>
            </w:r>
            <w:proofErr w:type="spellEnd"/>
            <w:r w:rsidRPr="0041260A">
              <w:rPr>
                <w:rFonts w:ascii="Times New Roman" w:eastAsia="Times New Roman" w:hAnsi="Times New Roman" w:cs="Times New Roman"/>
                <w:sz w:val="20"/>
                <w:szCs w:val="24"/>
              </w:rPr>
              <w:t xml:space="preserve"> России</w:t>
            </w:r>
          </w:p>
        </w:tc>
        <w:tc>
          <w:tcPr>
            <w:tcW w:w="3685" w:type="dxa"/>
          </w:tcPr>
          <w:p w14:paraId="5459A878" w14:textId="77777777" w:rsidR="00AB107F" w:rsidRPr="0041260A" w:rsidRDefault="00394801" w:rsidP="004A51BF">
            <w:pPr>
              <w:rPr>
                <w:rFonts w:ascii="Times New Roman" w:eastAsia="Times New Roman" w:hAnsi="Times New Roman" w:cs="Times New Roman"/>
                <w:sz w:val="20"/>
                <w:szCs w:val="24"/>
              </w:rPr>
            </w:pPr>
            <w:hyperlink r:id="rId35" w:history="1">
              <w:r w:rsidR="0041260A" w:rsidRPr="0041260A">
                <w:rPr>
                  <w:rStyle w:val="a6"/>
                  <w:rFonts w:ascii="Times New Roman" w:eastAsia="Times New Roman" w:hAnsi="Times New Roman" w:cs="Times New Roman"/>
                  <w:sz w:val="20"/>
                  <w:szCs w:val="24"/>
                </w:rPr>
                <w:t>http://gdouds71tsr.acentr.gov.spb.ru/index/fgos_do/0-35</w:t>
              </w:r>
            </w:hyperlink>
          </w:p>
          <w:p w14:paraId="0EA0E29B" w14:textId="77777777" w:rsidR="0041260A" w:rsidRPr="0041260A" w:rsidRDefault="0041260A" w:rsidP="004A51BF">
            <w:pPr>
              <w:rPr>
                <w:rFonts w:ascii="Times New Roman" w:eastAsia="Times New Roman" w:hAnsi="Times New Roman" w:cs="Times New Roman"/>
                <w:sz w:val="20"/>
                <w:szCs w:val="24"/>
              </w:rPr>
            </w:pPr>
          </w:p>
        </w:tc>
        <w:tc>
          <w:tcPr>
            <w:tcW w:w="992" w:type="dxa"/>
          </w:tcPr>
          <w:p w14:paraId="4D221412"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617ACBC7" w14:textId="77777777" w:rsidTr="004A51BF">
        <w:tc>
          <w:tcPr>
            <w:tcW w:w="15304" w:type="dxa"/>
            <w:gridSpan w:val="4"/>
          </w:tcPr>
          <w:p w14:paraId="665EE4C2" w14:textId="77777777" w:rsidR="00AB107F" w:rsidRPr="0041260A" w:rsidRDefault="004A51BF" w:rsidP="004A51BF">
            <w:pPr>
              <w:numPr>
                <w:ilvl w:val="0"/>
                <w:numId w:val="2"/>
              </w:numPr>
              <w:pBdr>
                <w:top w:val="nil"/>
                <w:left w:val="nil"/>
                <w:bottom w:val="nil"/>
                <w:right w:val="nil"/>
                <w:between w:val="nil"/>
              </w:pBdr>
              <w:ind w:left="447" w:hanging="425"/>
              <w:jc w:val="center"/>
              <w:rPr>
                <w:rFonts w:ascii="Times New Roman" w:eastAsia="Times New Roman" w:hAnsi="Times New Roman" w:cs="Times New Roman"/>
                <w:b/>
                <w:color w:val="000000"/>
                <w:sz w:val="20"/>
                <w:szCs w:val="24"/>
              </w:rPr>
            </w:pPr>
            <w:r w:rsidRPr="0041260A">
              <w:rPr>
                <w:rFonts w:ascii="Times New Roman" w:eastAsia="Times New Roman" w:hAnsi="Times New Roman" w:cs="Times New Roman"/>
                <w:b/>
                <w:color w:val="000000"/>
                <w:sz w:val="20"/>
                <w:szCs w:val="24"/>
              </w:rPr>
              <w:t>Руководство. Педагогический состав</w:t>
            </w:r>
          </w:p>
        </w:tc>
      </w:tr>
      <w:tr w:rsidR="00AB107F" w:rsidRPr="0041260A" w14:paraId="60D6C18C" w14:textId="77777777" w:rsidTr="004A51BF">
        <w:tc>
          <w:tcPr>
            <w:tcW w:w="839" w:type="dxa"/>
          </w:tcPr>
          <w:p w14:paraId="3EE88150"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78B5A2BD"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3685" w:type="dxa"/>
          </w:tcPr>
          <w:p w14:paraId="6B313434" w14:textId="77777777" w:rsidR="00AB107F" w:rsidRPr="0041260A" w:rsidRDefault="00394801" w:rsidP="004A51BF">
            <w:pPr>
              <w:rPr>
                <w:rFonts w:ascii="Times New Roman" w:eastAsia="Times New Roman" w:hAnsi="Times New Roman" w:cs="Times New Roman"/>
                <w:sz w:val="20"/>
                <w:szCs w:val="24"/>
              </w:rPr>
            </w:pPr>
            <w:hyperlink r:id="rId36" w:history="1">
              <w:r w:rsidR="0041260A" w:rsidRPr="0041260A">
                <w:rPr>
                  <w:rStyle w:val="a6"/>
                  <w:rFonts w:ascii="Times New Roman" w:eastAsia="Times New Roman" w:hAnsi="Times New Roman" w:cs="Times New Roman"/>
                  <w:sz w:val="20"/>
                  <w:szCs w:val="24"/>
                </w:rPr>
                <w:t>http://gdouds71tsr.acentr.gov.spb.ru/index/rukovoditel_obrazovatelnoj_organizacii_i_zamestiteli/0-41</w:t>
              </w:r>
            </w:hyperlink>
          </w:p>
          <w:p w14:paraId="59AC9F5B" w14:textId="77777777" w:rsidR="0041260A" w:rsidRPr="0041260A" w:rsidRDefault="0041260A" w:rsidP="004A51BF">
            <w:pPr>
              <w:rPr>
                <w:rFonts w:ascii="Times New Roman" w:eastAsia="Times New Roman" w:hAnsi="Times New Roman" w:cs="Times New Roman"/>
                <w:sz w:val="20"/>
                <w:szCs w:val="24"/>
              </w:rPr>
            </w:pPr>
          </w:p>
        </w:tc>
        <w:tc>
          <w:tcPr>
            <w:tcW w:w="992" w:type="dxa"/>
          </w:tcPr>
          <w:p w14:paraId="4E6A58A0"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1D944DE6" w14:textId="77777777" w:rsidTr="004A51BF">
        <w:tc>
          <w:tcPr>
            <w:tcW w:w="839" w:type="dxa"/>
          </w:tcPr>
          <w:p w14:paraId="29CC0661"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131D8E02"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3685" w:type="dxa"/>
          </w:tcPr>
          <w:p w14:paraId="6FDDA33D" w14:textId="77777777" w:rsidR="00AB107F" w:rsidRPr="0041260A" w:rsidRDefault="00394801" w:rsidP="004A51BF">
            <w:pPr>
              <w:rPr>
                <w:rFonts w:ascii="Times New Roman" w:eastAsia="Times New Roman" w:hAnsi="Times New Roman" w:cs="Times New Roman"/>
                <w:sz w:val="20"/>
                <w:szCs w:val="24"/>
              </w:rPr>
            </w:pPr>
            <w:hyperlink r:id="rId37" w:history="1">
              <w:r w:rsidR="0041260A" w:rsidRPr="0041260A">
                <w:rPr>
                  <w:rStyle w:val="a6"/>
                  <w:rFonts w:ascii="Times New Roman" w:eastAsia="Times New Roman" w:hAnsi="Times New Roman" w:cs="Times New Roman"/>
                  <w:sz w:val="20"/>
                  <w:szCs w:val="24"/>
                </w:rPr>
                <w:t>http://gdouds71tsr.acentr.gov.spb.ru/index/rukovoditel_obrazovatelnoj_organizacii_i_zamestiteli/0-41</w:t>
              </w:r>
            </w:hyperlink>
          </w:p>
          <w:p w14:paraId="24CC4410" w14:textId="77777777" w:rsidR="0041260A" w:rsidRPr="0041260A" w:rsidRDefault="0041260A" w:rsidP="004A51BF">
            <w:pPr>
              <w:rPr>
                <w:rFonts w:ascii="Times New Roman" w:eastAsia="Times New Roman" w:hAnsi="Times New Roman" w:cs="Times New Roman"/>
                <w:sz w:val="20"/>
                <w:szCs w:val="24"/>
              </w:rPr>
            </w:pPr>
          </w:p>
        </w:tc>
        <w:tc>
          <w:tcPr>
            <w:tcW w:w="992" w:type="dxa"/>
          </w:tcPr>
          <w:p w14:paraId="4B5BD8AD"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28A7ACDE" w14:textId="77777777" w:rsidTr="004A51BF">
        <w:tc>
          <w:tcPr>
            <w:tcW w:w="15304" w:type="dxa"/>
            <w:gridSpan w:val="4"/>
          </w:tcPr>
          <w:p w14:paraId="5D7D3D5B" w14:textId="77777777" w:rsidR="00AB107F" w:rsidRPr="0041260A" w:rsidRDefault="004A51BF" w:rsidP="004A51BF">
            <w:pPr>
              <w:numPr>
                <w:ilvl w:val="0"/>
                <w:numId w:val="2"/>
              </w:numPr>
              <w:pBdr>
                <w:top w:val="nil"/>
                <w:left w:val="nil"/>
                <w:bottom w:val="nil"/>
                <w:right w:val="nil"/>
                <w:between w:val="nil"/>
              </w:pBdr>
              <w:ind w:left="447" w:hanging="425"/>
              <w:jc w:val="center"/>
              <w:rPr>
                <w:rFonts w:ascii="Times New Roman" w:eastAsia="Times New Roman" w:hAnsi="Times New Roman" w:cs="Times New Roman"/>
                <w:b/>
                <w:color w:val="000000"/>
                <w:sz w:val="20"/>
                <w:szCs w:val="24"/>
              </w:rPr>
            </w:pPr>
            <w:r w:rsidRPr="0041260A">
              <w:rPr>
                <w:rFonts w:ascii="Times New Roman" w:eastAsia="Times New Roman" w:hAnsi="Times New Roman" w:cs="Times New Roman"/>
                <w:b/>
                <w:color w:val="000000"/>
                <w:sz w:val="20"/>
                <w:szCs w:val="24"/>
              </w:rPr>
              <w:t>Материально-техническое обеспечении образовательной деятельности</w:t>
            </w:r>
          </w:p>
        </w:tc>
      </w:tr>
      <w:tr w:rsidR="00AB107F" w:rsidRPr="0041260A" w14:paraId="0A04EA26" w14:textId="77777777" w:rsidTr="004A51BF">
        <w:tc>
          <w:tcPr>
            <w:tcW w:w="839" w:type="dxa"/>
          </w:tcPr>
          <w:p w14:paraId="439F8E33"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5B1F144A"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3685" w:type="dxa"/>
          </w:tcPr>
          <w:p w14:paraId="525A4BF3" w14:textId="77777777" w:rsidR="00AB107F" w:rsidRPr="0041260A" w:rsidRDefault="00394801" w:rsidP="004A51BF">
            <w:pPr>
              <w:rPr>
                <w:rFonts w:ascii="Times New Roman" w:eastAsia="Times New Roman" w:hAnsi="Times New Roman" w:cs="Times New Roman"/>
                <w:sz w:val="20"/>
                <w:szCs w:val="24"/>
              </w:rPr>
            </w:pPr>
            <w:hyperlink r:id="rId38" w:history="1">
              <w:r w:rsidR="0041260A" w:rsidRPr="0041260A">
                <w:rPr>
                  <w:rStyle w:val="a6"/>
                  <w:rFonts w:ascii="Times New Roman" w:eastAsia="Times New Roman" w:hAnsi="Times New Roman" w:cs="Times New Roman"/>
                  <w:sz w:val="20"/>
                  <w:szCs w:val="24"/>
                </w:rPr>
                <w:t>http://gdouds71tsr.acentr.gov.spb.ru/index/materialno_tekhnicheskie/0-24</w:t>
              </w:r>
            </w:hyperlink>
          </w:p>
          <w:p w14:paraId="6D2086C9" w14:textId="77777777" w:rsidR="0041260A" w:rsidRPr="0041260A" w:rsidRDefault="0041260A" w:rsidP="004A51BF">
            <w:pPr>
              <w:rPr>
                <w:rFonts w:ascii="Times New Roman" w:eastAsia="Times New Roman" w:hAnsi="Times New Roman" w:cs="Times New Roman"/>
                <w:sz w:val="20"/>
                <w:szCs w:val="24"/>
              </w:rPr>
            </w:pPr>
          </w:p>
        </w:tc>
        <w:tc>
          <w:tcPr>
            <w:tcW w:w="992" w:type="dxa"/>
          </w:tcPr>
          <w:p w14:paraId="13DFC13D"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47BDF6E5" w14:textId="77777777" w:rsidTr="004A51BF">
        <w:tc>
          <w:tcPr>
            <w:tcW w:w="839" w:type="dxa"/>
          </w:tcPr>
          <w:p w14:paraId="799774FD"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42700F29"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 обеспечении доступа в здания образовательной организации инвалидов и лиц с ограниченными возможностями здоровья</w:t>
            </w:r>
          </w:p>
        </w:tc>
        <w:tc>
          <w:tcPr>
            <w:tcW w:w="3685" w:type="dxa"/>
          </w:tcPr>
          <w:p w14:paraId="60027E78" w14:textId="77777777" w:rsidR="0041260A" w:rsidRPr="0041260A" w:rsidRDefault="00394801" w:rsidP="004A51BF">
            <w:pPr>
              <w:rPr>
                <w:rFonts w:ascii="Times New Roman" w:eastAsia="Times New Roman" w:hAnsi="Times New Roman" w:cs="Times New Roman"/>
                <w:sz w:val="20"/>
                <w:szCs w:val="24"/>
              </w:rPr>
            </w:pPr>
            <w:hyperlink r:id="rId39" w:history="1">
              <w:r w:rsidR="0041260A" w:rsidRPr="0041260A">
                <w:rPr>
                  <w:rStyle w:val="a6"/>
                  <w:rFonts w:ascii="Times New Roman" w:eastAsia="Times New Roman" w:hAnsi="Times New Roman" w:cs="Times New Roman"/>
                  <w:sz w:val="20"/>
                  <w:szCs w:val="24"/>
                </w:rPr>
                <w:t>http://gdouds71tsr.acentr.gov.spb.ru/index/materialno_tekhnicheskie/0-24</w:t>
              </w:r>
            </w:hyperlink>
          </w:p>
        </w:tc>
        <w:tc>
          <w:tcPr>
            <w:tcW w:w="992" w:type="dxa"/>
          </w:tcPr>
          <w:p w14:paraId="5ABAB4FB"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4DA55AC1" w14:textId="77777777" w:rsidTr="004A51BF">
        <w:tc>
          <w:tcPr>
            <w:tcW w:w="839" w:type="dxa"/>
          </w:tcPr>
          <w:p w14:paraId="5DB596BE"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1A64D1EA"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об условиях питания обучающихся, в том числе инвалидов и лиц с ограниченными возможностями здоровья (при наличии)</w:t>
            </w:r>
          </w:p>
        </w:tc>
        <w:tc>
          <w:tcPr>
            <w:tcW w:w="3685" w:type="dxa"/>
          </w:tcPr>
          <w:p w14:paraId="28D5BE26" w14:textId="77777777" w:rsidR="0041260A" w:rsidRPr="0041260A" w:rsidRDefault="00394801" w:rsidP="004A51BF">
            <w:pPr>
              <w:rPr>
                <w:rFonts w:ascii="Times New Roman" w:eastAsia="Times New Roman" w:hAnsi="Times New Roman" w:cs="Times New Roman"/>
                <w:sz w:val="20"/>
                <w:szCs w:val="24"/>
              </w:rPr>
            </w:pPr>
            <w:hyperlink r:id="rId40" w:history="1">
              <w:r w:rsidR="0041260A" w:rsidRPr="0041260A">
                <w:rPr>
                  <w:rStyle w:val="a6"/>
                  <w:rFonts w:ascii="Times New Roman" w:eastAsia="Times New Roman" w:hAnsi="Times New Roman" w:cs="Times New Roman"/>
                  <w:sz w:val="20"/>
                  <w:szCs w:val="24"/>
                </w:rPr>
                <w:t>http://gdouds71tsr.acentr.gov.spb.ru/index/materialno_tekhnicheskie/0-24</w:t>
              </w:r>
            </w:hyperlink>
          </w:p>
        </w:tc>
        <w:tc>
          <w:tcPr>
            <w:tcW w:w="992" w:type="dxa"/>
          </w:tcPr>
          <w:p w14:paraId="2AEC7DDD"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4C962896" w14:textId="77777777" w:rsidTr="004A51BF">
        <w:tc>
          <w:tcPr>
            <w:tcW w:w="839" w:type="dxa"/>
          </w:tcPr>
          <w:p w14:paraId="5B97854A"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5EE1464A"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об условиях охраны здоровья обучающихся, в том числе инвалидов и лиц с ограниченными возможностями здоровья</w:t>
            </w:r>
          </w:p>
        </w:tc>
        <w:tc>
          <w:tcPr>
            <w:tcW w:w="3685" w:type="dxa"/>
          </w:tcPr>
          <w:p w14:paraId="03527FFE" w14:textId="77777777" w:rsidR="0041260A" w:rsidRPr="0041260A" w:rsidRDefault="00394801" w:rsidP="004A51BF">
            <w:pPr>
              <w:rPr>
                <w:rFonts w:ascii="Times New Roman" w:eastAsia="Times New Roman" w:hAnsi="Times New Roman" w:cs="Times New Roman"/>
                <w:sz w:val="20"/>
                <w:szCs w:val="24"/>
              </w:rPr>
            </w:pPr>
            <w:hyperlink r:id="rId41" w:history="1">
              <w:r w:rsidR="0041260A" w:rsidRPr="0041260A">
                <w:rPr>
                  <w:rStyle w:val="a6"/>
                  <w:rFonts w:ascii="Times New Roman" w:eastAsia="Times New Roman" w:hAnsi="Times New Roman" w:cs="Times New Roman"/>
                  <w:sz w:val="20"/>
                  <w:szCs w:val="24"/>
                </w:rPr>
                <w:t>http://gdouds71tsr.acentr.gov.spb.ru/index/materialno_tekhnicheskie/0-24</w:t>
              </w:r>
            </w:hyperlink>
          </w:p>
        </w:tc>
        <w:tc>
          <w:tcPr>
            <w:tcW w:w="992" w:type="dxa"/>
          </w:tcPr>
          <w:p w14:paraId="0F04F776"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2A7F39B9" w14:textId="77777777" w:rsidTr="004A51BF">
        <w:tc>
          <w:tcPr>
            <w:tcW w:w="839" w:type="dxa"/>
          </w:tcPr>
          <w:p w14:paraId="379FCE3F"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08B812DE"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 доступе к информационным системам и информационно-телекоммуникационным сетям, в том числе приспособленными для использования инвалидами и лицами с ограниченными возможностями здоровья</w:t>
            </w:r>
          </w:p>
        </w:tc>
        <w:tc>
          <w:tcPr>
            <w:tcW w:w="3685" w:type="dxa"/>
          </w:tcPr>
          <w:p w14:paraId="18B8892C" w14:textId="77777777" w:rsidR="0041260A" w:rsidRPr="0041260A" w:rsidRDefault="00394801" w:rsidP="004A51BF">
            <w:pPr>
              <w:rPr>
                <w:rFonts w:ascii="Times New Roman" w:eastAsia="Times New Roman" w:hAnsi="Times New Roman" w:cs="Times New Roman"/>
                <w:sz w:val="20"/>
                <w:szCs w:val="24"/>
              </w:rPr>
            </w:pPr>
            <w:hyperlink r:id="rId42" w:history="1">
              <w:r w:rsidR="0041260A" w:rsidRPr="0041260A">
                <w:rPr>
                  <w:rStyle w:val="a6"/>
                  <w:rFonts w:ascii="Times New Roman" w:eastAsia="Times New Roman" w:hAnsi="Times New Roman" w:cs="Times New Roman"/>
                  <w:sz w:val="20"/>
                  <w:szCs w:val="24"/>
                </w:rPr>
                <w:t>http://gdouds71tsr.acentr.gov.spb.ru/index/materialno_tekhnicheskie/0-24</w:t>
              </w:r>
            </w:hyperlink>
          </w:p>
        </w:tc>
        <w:tc>
          <w:tcPr>
            <w:tcW w:w="992" w:type="dxa"/>
          </w:tcPr>
          <w:p w14:paraId="7A730B23"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7429E3F3" w14:textId="77777777" w:rsidTr="004A51BF">
        <w:tc>
          <w:tcPr>
            <w:tcW w:w="839" w:type="dxa"/>
          </w:tcPr>
          <w:p w14:paraId="6DD6395C"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4E635F61"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c>
          <w:tcPr>
            <w:tcW w:w="3685" w:type="dxa"/>
          </w:tcPr>
          <w:p w14:paraId="554EE7E0" w14:textId="77777777" w:rsidR="0041260A" w:rsidRPr="0041260A" w:rsidRDefault="00394801" w:rsidP="004A51BF">
            <w:pPr>
              <w:rPr>
                <w:rFonts w:ascii="Times New Roman" w:eastAsia="Times New Roman" w:hAnsi="Times New Roman" w:cs="Times New Roman"/>
                <w:sz w:val="20"/>
                <w:szCs w:val="24"/>
              </w:rPr>
            </w:pPr>
            <w:hyperlink r:id="rId43" w:history="1">
              <w:r w:rsidR="0041260A" w:rsidRPr="0041260A">
                <w:rPr>
                  <w:rStyle w:val="a6"/>
                  <w:rFonts w:ascii="Times New Roman" w:eastAsia="Times New Roman" w:hAnsi="Times New Roman" w:cs="Times New Roman"/>
                  <w:sz w:val="20"/>
                  <w:szCs w:val="24"/>
                </w:rPr>
                <w:t>http://gdouds71tsr.acentr.gov.spb.ru/index/materialno_tekhnicheskie/0-24</w:t>
              </w:r>
            </w:hyperlink>
          </w:p>
        </w:tc>
        <w:tc>
          <w:tcPr>
            <w:tcW w:w="992" w:type="dxa"/>
          </w:tcPr>
          <w:p w14:paraId="4F225BD5"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79E16F33" w14:textId="77777777" w:rsidTr="004A51BF">
        <w:tc>
          <w:tcPr>
            <w:tcW w:w="839" w:type="dxa"/>
          </w:tcPr>
          <w:p w14:paraId="061ADEDC"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4FE461E2"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3685" w:type="dxa"/>
          </w:tcPr>
          <w:p w14:paraId="078BEB47" w14:textId="77777777" w:rsidR="0041260A" w:rsidRPr="0041260A" w:rsidRDefault="00394801" w:rsidP="0041260A">
            <w:pPr>
              <w:rPr>
                <w:rFonts w:ascii="Times New Roman" w:eastAsia="Times New Roman" w:hAnsi="Times New Roman" w:cs="Times New Roman"/>
                <w:sz w:val="20"/>
                <w:szCs w:val="24"/>
              </w:rPr>
            </w:pPr>
            <w:hyperlink r:id="rId44" w:history="1">
              <w:r w:rsidR="0041260A" w:rsidRPr="0041260A">
                <w:rPr>
                  <w:rStyle w:val="a6"/>
                  <w:rFonts w:ascii="Times New Roman" w:eastAsia="Times New Roman" w:hAnsi="Times New Roman" w:cs="Times New Roman"/>
                  <w:sz w:val="20"/>
                  <w:szCs w:val="24"/>
                </w:rPr>
                <w:t>http://gdouds71tsr.acentr.gov.spb.ru/index/materialno_tekhnicheskie/0-24</w:t>
              </w:r>
            </w:hyperlink>
          </w:p>
        </w:tc>
        <w:tc>
          <w:tcPr>
            <w:tcW w:w="992" w:type="dxa"/>
          </w:tcPr>
          <w:p w14:paraId="1DCDC3E8"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70B7B7EC" w14:textId="77777777" w:rsidTr="004A51BF">
        <w:tc>
          <w:tcPr>
            <w:tcW w:w="15304" w:type="dxa"/>
            <w:gridSpan w:val="4"/>
          </w:tcPr>
          <w:p w14:paraId="5873E226" w14:textId="77777777" w:rsidR="00AB107F" w:rsidRPr="0041260A" w:rsidRDefault="004A51BF" w:rsidP="004A51BF">
            <w:pPr>
              <w:numPr>
                <w:ilvl w:val="0"/>
                <w:numId w:val="2"/>
              </w:numPr>
              <w:pBdr>
                <w:top w:val="nil"/>
                <w:left w:val="nil"/>
                <w:bottom w:val="nil"/>
                <w:right w:val="nil"/>
                <w:between w:val="nil"/>
              </w:pBdr>
              <w:ind w:left="589" w:hanging="589"/>
              <w:jc w:val="center"/>
              <w:rPr>
                <w:rFonts w:ascii="Times New Roman" w:eastAsia="Times New Roman" w:hAnsi="Times New Roman" w:cs="Times New Roman"/>
                <w:b/>
                <w:color w:val="000000"/>
                <w:sz w:val="20"/>
                <w:szCs w:val="24"/>
              </w:rPr>
            </w:pPr>
            <w:r w:rsidRPr="0041260A">
              <w:rPr>
                <w:rFonts w:ascii="Times New Roman" w:eastAsia="Times New Roman" w:hAnsi="Times New Roman" w:cs="Times New Roman"/>
                <w:b/>
                <w:color w:val="000000"/>
                <w:sz w:val="20"/>
                <w:szCs w:val="24"/>
              </w:rPr>
              <w:t>Стипендии и иные виды материальной поддержки</w:t>
            </w:r>
          </w:p>
        </w:tc>
      </w:tr>
      <w:tr w:rsidR="00AB107F" w:rsidRPr="0041260A" w14:paraId="183BE06A" w14:textId="77777777" w:rsidTr="004A51BF">
        <w:tc>
          <w:tcPr>
            <w:tcW w:w="839" w:type="dxa"/>
          </w:tcPr>
          <w:p w14:paraId="5317DD0F"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558859E5"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 наличии и условиях представления обучающимся стипендий, мер социальной поддержки (при наличии)</w:t>
            </w:r>
          </w:p>
        </w:tc>
        <w:tc>
          <w:tcPr>
            <w:tcW w:w="3685" w:type="dxa"/>
          </w:tcPr>
          <w:p w14:paraId="6AED9109" w14:textId="77777777" w:rsidR="0041260A" w:rsidRPr="0041260A" w:rsidRDefault="00394801" w:rsidP="004A51BF">
            <w:pPr>
              <w:rPr>
                <w:rFonts w:ascii="Times New Roman" w:eastAsia="Times New Roman" w:hAnsi="Times New Roman" w:cs="Times New Roman"/>
                <w:sz w:val="20"/>
                <w:szCs w:val="24"/>
              </w:rPr>
            </w:pPr>
            <w:hyperlink r:id="rId45" w:history="1">
              <w:r w:rsidR="0041260A" w:rsidRPr="0041260A">
                <w:rPr>
                  <w:rStyle w:val="a6"/>
                  <w:rFonts w:ascii="Times New Roman" w:eastAsia="Times New Roman" w:hAnsi="Times New Roman" w:cs="Times New Roman"/>
                  <w:sz w:val="20"/>
                  <w:szCs w:val="24"/>
                </w:rPr>
                <w:t>http://gdouds71tsr.acentr.gov.spb.ru/index/otchjot/0-21</w:t>
              </w:r>
            </w:hyperlink>
          </w:p>
        </w:tc>
        <w:tc>
          <w:tcPr>
            <w:tcW w:w="992" w:type="dxa"/>
          </w:tcPr>
          <w:p w14:paraId="36E20739"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0D3ABE84" w14:textId="77777777" w:rsidTr="004A51BF">
        <w:tc>
          <w:tcPr>
            <w:tcW w:w="839" w:type="dxa"/>
          </w:tcPr>
          <w:p w14:paraId="4C1CF9A8"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0EA26FE3"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 наличии общежития, интернета,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3685" w:type="dxa"/>
          </w:tcPr>
          <w:p w14:paraId="08AB0061" w14:textId="77777777" w:rsidR="0041260A" w:rsidRPr="0041260A" w:rsidRDefault="00394801" w:rsidP="004A51BF">
            <w:pPr>
              <w:rPr>
                <w:rFonts w:ascii="Times New Roman" w:eastAsia="Times New Roman" w:hAnsi="Times New Roman" w:cs="Times New Roman"/>
                <w:sz w:val="20"/>
                <w:szCs w:val="24"/>
              </w:rPr>
            </w:pPr>
            <w:hyperlink r:id="rId46" w:history="1">
              <w:r w:rsidR="0041260A" w:rsidRPr="0041260A">
                <w:rPr>
                  <w:rStyle w:val="a6"/>
                  <w:rFonts w:ascii="Times New Roman" w:eastAsia="Times New Roman" w:hAnsi="Times New Roman" w:cs="Times New Roman"/>
                  <w:sz w:val="20"/>
                  <w:szCs w:val="24"/>
                </w:rPr>
                <w:t>http://gdouds71tsr.acentr.gov.spb.ru/index/otchjot/0-21</w:t>
              </w:r>
            </w:hyperlink>
          </w:p>
        </w:tc>
        <w:tc>
          <w:tcPr>
            <w:tcW w:w="992" w:type="dxa"/>
          </w:tcPr>
          <w:p w14:paraId="233A4376"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12363405" w14:textId="77777777" w:rsidTr="004A51BF">
        <w:tc>
          <w:tcPr>
            <w:tcW w:w="839" w:type="dxa"/>
          </w:tcPr>
          <w:p w14:paraId="21AB8DB8"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4D68956C"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 трудоустройстве выпускников (при наличии)</w:t>
            </w:r>
          </w:p>
        </w:tc>
        <w:tc>
          <w:tcPr>
            <w:tcW w:w="3685" w:type="dxa"/>
          </w:tcPr>
          <w:p w14:paraId="4039384F" w14:textId="77777777" w:rsidR="00AB107F" w:rsidRPr="0041260A" w:rsidRDefault="00394801" w:rsidP="004A51BF">
            <w:pPr>
              <w:rPr>
                <w:rFonts w:ascii="Times New Roman" w:eastAsia="Times New Roman" w:hAnsi="Times New Roman" w:cs="Times New Roman"/>
                <w:sz w:val="20"/>
                <w:szCs w:val="24"/>
              </w:rPr>
            </w:pPr>
            <w:hyperlink r:id="rId47" w:history="1">
              <w:r w:rsidR="0041260A" w:rsidRPr="0041260A">
                <w:rPr>
                  <w:rStyle w:val="a6"/>
                  <w:rFonts w:ascii="Times New Roman" w:eastAsia="Times New Roman" w:hAnsi="Times New Roman" w:cs="Times New Roman"/>
                  <w:sz w:val="20"/>
                  <w:szCs w:val="24"/>
                </w:rPr>
                <w:t>http://gdouds71tsr.acentr.gov.spb.ru/index/otchjot/0-21</w:t>
              </w:r>
            </w:hyperlink>
          </w:p>
        </w:tc>
        <w:tc>
          <w:tcPr>
            <w:tcW w:w="992" w:type="dxa"/>
          </w:tcPr>
          <w:p w14:paraId="6E321400"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0E300531" w14:textId="77777777" w:rsidTr="004A51BF">
        <w:tc>
          <w:tcPr>
            <w:tcW w:w="15304" w:type="dxa"/>
            <w:gridSpan w:val="4"/>
          </w:tcPr>
          <w:p w14:paraId="44766C92" w14:textId="77777777" w:rsidR="00AB107F" w:rsidRPr="0041260A" w:rsidRDefault="004A51BF" w:rsidP="004A51BF">
            <w:pPr>
              <w:numPr>
                <w:ilvl w:val="0"/>
                <w:numId w:val="2"/>
              </w:numPr>
              <w:pBdr>
                <w:top w:val="nil"/>
                <w:left w:val="nil"/>
                <w:bottom w:val="nil"/>
                <w:right w:val="nil"/>
                <w:between w:val="nil"/>
              </w:pBdr>
              <w:ind w:left="425" w:hanging="425"/>
              <w:jc w:val="center"/>
              <w:rPr>
                <w:rFonts w:ascii="Times New Roman" w:eastAsia="Times New Roman" w:hAnsi="Times New Roman" w:cs="Times New Roman"/>
                <w:b/>
                <w:color w:val="000000"/>
                <w:sz w:val="20"/>
                <w:szCs w:val="24"/>
              </w:rPr>
            </w:pPr>
            <w:r w:rsidRPr="0041260A">
              <w:rPr>
                <w:rFonts w:ascii="Times New Roman" w:eastAsia="Times New Roman" w:hAnsi="Times New Roman" w:cs="Times New Roman"/>
                <w:b/>
                <w:color w:val="000000"/>
                <w:sz w:val="20"/>
                <w:szCs w:val="24"/>
              </w:rPr>
              <w:t>Платные образовательные услуги</w:t>
            </w:r>
          </w:p>
        </w:tc>
      </w:tr>
      <w:tr w:rsidR="00AB107F" w:rsidRPr="0041260A" w14:paraId="2B4AAA70" w14:textId="77777777" w:rsidTr="004A51BF">
        <w:tc>
          <w:tcPr>
            <w:tcW w:w="839" w:type="dxa"/>
          </w:tcPr>
          <w:p w14:paraId="6343EEB5"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402981A7"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 наличии и порядке оказания платных образовательных услуг (при наличии)</w:t>
            </w:r>
          </w:p>
        </w:tc>
        <w:tc>
          <w:tcPr>
            <w:tcW w:w="3685" w:type="dxa"/>
          </w:tcPr>
          <w:p w14:paraId="135FACBA" w14:textId="77777777" w:rsidR="0041260A" w:rsidRPr="0041260A" w:rsidRDefault="00394801" w:rsidP="004A51BF">
            <w:pPr>
              <w:rPr>
                <w:rFonts w:ascii="Times New Roman" w:eastAsia="Times New Roman" w:hAnsi="Times New Roman" w:cs="Times New Roman"/>
                <w:sz w:val="20"/>
                <w:szCs w:val="24"/>
              </w:rPr>
            </w:pPr>
            <w:hyperlink r:id="rId48" w:history="1">
              <w:r w:rsidR="0041260A" w:rsidRPr="0041260A">
                <w:rPr>
                  <w:rStyle w:val="a6"/>
                  <w:rFonts w:ascii="Times New Roman" w:eastAsia="Times New Roman" w:hAnsi="Times New Roman" w:cs="Times New Roman"/>
                  <w:sz w:val="20"/>
                  <w:szCs w:val="24"/>
                </w:rPr>
                <w:t>http://gdouds71tsr.acentr.gov.spb.ru/index/platnye_uslugi/0-65</w:t>
              </w:r>
            </w:hyperlink>
          </w:p>
        </w:tc>
        <w:tc>
          <w:tcPr>
            <w:tcW w:w="992" w:type="dxa"/>
          </w:tcPr>
          <w:p w14:paraId="587212DE"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4B40E12D" w14:textId="77777777" w:rsidTr="004A51BF">
        <w:tc>
          <w:tcPr>
            <w:tcW w:w="15304" w:type="dxa"/>
            <w:gridSpan w:val="4"/>
          </w:tcPr>
          <w:p w14:paraId="6A7951B8" w14:textId="77777777" w:rsidR="00AB107F" w:rsidRPr="0041260A" w:rsidRDefault="004A51BF" w:rsidP="004A51BF">
            <w:pPr>
              <w:numPr>
                <w:ilvl w:val="0"/>
                <w:numId w:val="2"/>
              </w:numPr>
              <w:pBdr>
                <w:top w:val="nil"/>
                <w:left w:val="nil"/>
                <w:bottom w:val="nil"/>
                <w:right w:val="nil"/>
                <w:between w:val="nil"/>
              </w:pBdr>
              <w:ind w:left="284" w:hanging="284"/>
              <w:jc w:val="center"/>
              <w:rPr>
                <w:rFonts w:ascii="Times New Roman" w:eastAsia="Times New Roman" w:hAnsi="Times New Roman" w:cs="Times New Roman"/>
                <w:b/>
                <w:color w:val="000000"/>
                <w:sz w:val="20"/>
                <w:szCs w:val="24"/>
              </w:rPr>
            </w:pPr>
            <w:r w:rsidRPr="0041260A">
              <w:rPr>
                <w:rFonts w:ascii="Times New Roman" w:eastAsia="Times New Roman" w:hAnsi="Times New Roman" w:cs="Times New Roman"/>
                <w:b/>
                <w:color w:val="000000"/>
                <w:sz w:val="20"/>
                <w:szCs w:val="24"/>
              </w:rPr>
              <w:t>Финансово-хозяйственная деятельность</w:t>
            </w:r>
          </w:p>
        </w:tc>
      </w:tr>
      <w:tr w:rsidR="00AB107F" w:rsidRPr="0041260A" w14:paraId="560C89C8" w14:textId="77777777" w:rsidTr="004A51BF">
        <w:tc>
          <w:tcPr>
            <w:tcW w:w="839" w:type="dxa"/>
          </w:tcPr>
          <w:p w14:paraId="130B5351"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34880758"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685" w:type="dxa"/>
          </w:tcPr>
          <w:p w14:paraId="618E884B" w14:textId="77777777" w:rsidR="00AB107F" w:rsidRPr="0041260A" w:rsidRDefault="00394801" w:rsidP="004A51BF">
            <w:pPr>
              <w:rPr>
                <w:rFonts w:ascii="Times New Roman" w:eastAsia="Times New Roman" w:hAnsi="Times New Roman" w:cs="Times New Roman"/>
                <w:sz w:val="20"/>
                <w:szCs w:val="24"/>
              </w:rPr>
            </w:pPr>
            <w:hyperlink r:id="rId49" w:history="1">
              <w:r w:rsidR="0041260A" w:rsidRPr="0041260A">
                <w:rPr>
                  <w:rStyle w:val="a6"/>
                  <w:rFonts w:ascii="Times New Roman" w:eastAsia="Times New Roman" w:hAnsi="Times New Roman" w:cs="Times New Roman"/>
                  <w:sz w:val="20"/>
                  <w:szCs w:val="24"/>
                </w:rPr>
                <w:t>http://gdouds71tsr.acentr.gov.spb.ru/index/struktura_dou/0-12</w:t>
              </w:r>
            </w:hyperlink>
          </w:p>
          <w:p w14:paraId="340F9078" w14:textId="77777777" w:rsidR="0041260A" w:rsidRPr="0041260A" w:rsidRDefault="0041260A" w:rsidP="004A51BF">
            <w:pPr>
              <w:rPr>
                <w:rFonts w:ascii="Times New Roman" w:eastAsia="Times New Roman" w:hAnsi="Times New Roman" w:cs="Times New Roman"/>
                <w:sz w:val="20"/>
                <w:szCs w:val="24"/>
              </w:rPr>
            </w:pPr>
          </w:p>
        </w:tc>
        <w:tc>
          <w:tcPr>
            <w:tcW w:w="992" w:type="dxa"/>
          </w:tcPr>
          <w:p w14:paraId="542622A9"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7EA21A5E" w14:textId="77777777" w:rsidTr="004A51BF">
        <w:tc>
          <w:tcPr>
            <w:tcW w:w="839" w:type="dxa"/>
          </w:tcPr>
          <w:p w14:paraId="3A0E9613"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5CA01744"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 поступлении финансовых и материальных средств и об их расходовании по итогам финансового года</w:t>
            </w:r>
          </w:p>
        </w:tc>
        <w:tc>
          <w:tcPr>
            <w:tcW w:w="3685" w:type="dxa"/>
          </w:tcPr>
          <w:p w14:paraId="04A966AC" w14:textId="77777777" w:rsidR="0041260A" w:rsidRPr="0041260A" w:rsidRDefault="00394801" w:rsidP="004A51BF">
            <w:pPr>
              <w:rPr>
                <w:rFonts w:ascii="Times New Roman" w:eastAsia="Times New Roman" w:hAnsi="Times New Roman" w:cs="Times New Roman"/>
                <w:sz w:val="20"/>
                <w:szCs w:val="24"/>
              </w:rPr>
            </w:pPr>
            <w:hyperlink r:id="rId50" w:history="1">
              <w:r w:rsidR="0041260A" w:rsidRPr="0041260A">
                <w:rPr>
                  <w:rStyle w:val="a6"/>
                  <w:rFonts w:ascii="Times New Roman" w:eastAsia="Times New Roman" w:hAnsi="Times New Roman" w:cs="Times New Roman"/>
                  <w:sz w:val="20"/>
                  <w:szCs w:val="24"/>
                </w:rPr>
                <w:t>http://gdouds71tsr.acentr.gov.spb.ru/index/struktura_dou/0-12</w:t>
              </w:r>
            </w:hyperlink>
          </w:p>
        </w:tc>
        <w:tc>
          <w:tcPr>
            <w:tcW w:w="992" w:type="dxa"/>
          </w:tcPr>
          <w:p w14:paraId="71D4753A" w14:textId="77777777" w:rsidR="00AB107F" w:rsidRPr="0041260A" w:rsidRDefault="00AB107F" w:rsidP="004A51BF">
            <w:pPr>
              <w:jc w:val="center"/>
              <w:rPr>
                <w:rFonts w:ascii="Times New Roman" w:eastAsia="Times New Roman" w:hAnsi="Times New Roman" w:cs="Times New Roman"/>
                <w:sz w:val="20"/>
                <w:szCs w:val="24"/>
              </w:rPr>
            </w:pPr>
          </w:p>
        </w:tc>
      </w:tr>
      <w:tr w:rsidR="00AB107F" w:rsidRPr="0041260A" w14:paraId="78C7C0C9" w14:textId="77777777" w:rsidTr="004A51BF">
        <w:tc>
          <w:tcPr>
            <w:tcW w:w="15304" w:type="dxa"/>
            <w:gridSpan w:val="4"/>
          </w:tcPr>
          <w:p w14:paraId="2BDA825C" w14:textId="77777777" w:rsidR="00AB107F" w:rsidRPr="0041260A" w:rsidRDefault="004A51BF" w:rsidP="004A51BF">
            <w:pPr>
              <w:numPr>
                <w:ilvl w:val="0"/>
                <w:numId w:val="2"/>
              </w:numPr>
              <w:pBdr>
                <w:top w:val="nil"/>
                <w:left w:val="nil"/>
                <w:bottom w:val="nil"/>
                <w:right w:val="nil"/>
                <w:between w:val="nil"/>
              </w:pBdr>
              <w:ind w:left="425" w:hanging="425"/>
              <w:jc w:val="center"/>
              <w:rPr>
                <w:rFonts w:ascii="Times New Roman" w:eastAsia="Times New Roman" w:hAnsi="Times New Roman" w:cs="Times New Roman"/>
                <w:b/>
                <w:color w:val="000000"/>
                <w:sz w:val="20"/>
                <w:szCs w:val="24"/>
              </w:rPr>
            </w:pPr>
            <w:r w:rsidRPr="0041260A">
              <w:rPr>
                <w:rFonts w:ascii="Times New Roman" w:eastAsia="Times New Roman" w:hAnsi="Times New Roman" w:cs="Times New Roman"/>
                <w:b/>
                <w:color w:val="000000"/>
                <w:sz w:val="20"/>
                <w:szCs w:val="24"/>
              </w:rPr>
              <w:t>Вакантные места для приема (перевода)</w:t>
            </w:r>
          </w:p>
        </w:tc>
      </w:tr>
      <w:tr w:rsidR="00AB107F" w:rsidRPr="0041260A" w14:paraId="69F13B7C" w14:textId="77777777" w:rsidTr="004A51BF">
        <w:tc>
          <w:tcPr>
            <w:tcW w:w="839" w:type="dxa"/>
          </w:tcPr>
          <w:p w14:paraId="223BD628" w14:textId="77777777" w:rsidR="00AB107F" w:rsidRPr="0041260A" w:rsidRDefault="00AB107F" w:rsidP="004A51BF">
            <w:pPr>
              <w:numPr>
                <w:ilvl w:val="0"/>
                <w:numId w:val="1"/>
              </w:numPr>
              <w:pBdr>
                <w:top w:val="nil"/>
                <w:left w:val="nil"/>
                <w:bottom w:val="nil"/>
                <w:right w:val="nil"/>
                <w:between w:val="nil"/>
              </w:pBdr>
              <w:ind w:left="360"/>
              <w:jc w:val="center"/>
              <w:rPr>
                <w:rFonts w:ascii="Times New Roman" w:eastAsia="Times New Roman" w:hAnsi="Times New Roman" w:cs="Times New Roman"/>
                <w:color w:val="000000"/>
                <w:sz w:val="20"/>
                <w:szCs w:val="24"/>
              </w:rPr>
            </w:pPr>
          </w:p>
        </w:tc>
        <w:tc>
          <w:tcPr>
            <w:tcW w:w="9788" w:type="dxa"/>
          </w:tcPr>
          <w:p w14:paraId="6C938F2D" w14:textId="77777777" w:rsidR="00AB107F" w:rsidRPr="0041260A" w:rsidRDefault="004A51BF" w:rsidP="004A51BF">
            <w:pPr>
              <w:jc w:val="both"/>
              <w:rPr>
                <w:rFonts w:ascii="Times New Roman" w:eastAsia="Times New Roman" w:hAnsi="Times New Roman" w:cs="Times New Roman"/>
                <w:sz w:val="20"/>
                <w:szCs w:val="24"/>
              </w:rPr>
            </w:pPr>
            <w:r w:rsidRPr="0041260A">
              <w:rPr>
                <w:rFonts w:ascii="Times New Roman" w:eastAsia="Times New Roman" w:hAnsi="Times New Roman" w:cs="Times New Roman"/>
                <w:sz w:val="20"/>
                <w:szCs w:val="24"/>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685" w:type="dxa"/>
          </w:tcPr>
          <w:p w14:paraId="73E89899" w14:textId="77777777" w:rsidR="00AB107F" w:rsidRPr="0041260A" w:rsidRDefault="00394801" w:rsidP="004A51BF">
            <w:pPr>
              <w:rPr>
                <w:rFonts w:ascii="Times New Roman" w:eastAsia="Times New Roman" w:hAnsi="Times New Roman" w:cs="Times New Roman"/>
                <w:sz w:val="20"/>
                <w:szCs w:val="24"/>
              </w:rPr>
            </w:pPr>
            <w:hyperlink r:id="rId51" w:history="1">
              <w:r w:rsidR="0041260A" w:rsidRPr="0041260A">
                <w:rPr>
                  <w:rStyle w:val="a6"/>
                  <w:rFonts w:ascii="Times New Roman" w:eastAsia="Times New Roman" w:hAnsi="Times New Roman" w:cs="Times New Roman"/>
                  <w:sz w:val="20"/>
                  <w:szCs w:val="24"/>
                </w:rPr>
                <w:t>http://gdouds71tsr.acentr.gov.spb.ru/index/vakantnye_mesta/0-59</w:t>
              </w:r>
            </w:hyperlink>
          </w:p>
          <w:p w14:paraId="3D330B1C" w14:textId="77777777" w:rsidR="0041260A" w:rsidRPr="0041260A" w:rsidRDefault="0041260A" w:rsidP="004A51BF">
            <w:pPr>
              <w:rPr>
                <w:rFonts w:ascii="Times New Roman" w:eastAsia="Times New Roman" w:hAnsi="Times New Roman" w:cs="Times New Roman"/>
                <w:sz w:val="20"/>
                <w:szCs w:val="24"/>
              </w:rPr>
            </w:pPr>
          </w:p>
        </w:tc>
        <w:tc>
          <w:tcPr>
            <w:tcW w:w="992" w:type="dxa"/>
          </w:tcPr>
          <w:p w14:paraId="6A3E0FCE" w14:textId="77777777" w:rsidR="00AB107F" w:rsidRPr="0041260A" w:rsidRDefault="00AB107F" w:rsidP="004A51BF">
            <w:pPr>
              <w:jc w:val="center"/>
              <w:rPr>
                <w:rFonts w:ascii="Times New Roman" w:eastAsia="Times New Roman" w:hAnsi="Times New Roman" w:cs="Times New Roman"/>
                <w:sz w:val="20"/>
                <w:szCs w:val="24"/>
              </w:rPr>
            </w:pPr>
          </w:p>
        </w:tc>
      </w:tr>
    </w:tbl>
    <w:p w14:paraId="6683E23B" w14:textId="77777777" w:rsidR="00AB107F" w:rsidRDefault="00AB107F">
      <w:pPr>
        <w:rPr>
          <w:rFonts w:ascii="Times New Roman" w:eastAsia="Times New Roman" w:hAnsi="Times New Roman" w:cs="Times New Roman"/>
        </w:rPr>
      </w:pPr>
    </w:p>
    <w:sectPr w:rsidR="00AB107F" w:rsidSect="004A51BF">
      <w:pgSz w:w="16838" w:h="11906" w:orient="landscape"/>
      <w:pgMar w:top="720" w:right="720" w:bottom="720"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6741E"/>
    <w:multiLevelType w:val="multilevel"/>
    <w:tmpl w:val="000C0CE0"/>
    <w:lvl w:ilvl="0">
      <w:start w:val="1"/>
      <w:numFmt w:val="decimal"/>
      <w:lvlText w:val="%1."/>
      <w:lvlJc w:val="left"/>
      <w:pPr>
        <w:ind w:left="742" w:hanging="360"/>
      </w:pPr>
    </w:lvl>
    <w:lvl w:ilvl="1">
      <w:start w:val="1"/>
      <w:numFmt w:val="lowerLetter"/>
      <w:lvlText w:val="%2."/>
      <w:lvlJc w:val="left"/>
      <w:pPr>
        <w:ind w:left="1462" w:hanging="360"/>
      </w:pPr>
    </w:lvl>
    <w:lvl w:ilvl="2">
      <w:start w:val="1"/>
      <w:numFmt w:val="lowerRoman"/>
      <w:lvlText w:val="%3."/>
      <w:lvlJc w:val="right"/>
      <w:pPr>
        <w:ind w:left="2182" w:hanging="180"/>
      </w:pPr>
    </w:lvl>
    <w:lvl w:ilvl="3">
      <w:start w:val="1"/>
      <w:numFmt w:val="decimal"/>
      <w:lvlText w:val="%4."/>
      <w:lvlJc w:val="left"/>
      <w:pPr>
        <w:ind w:left="2902" w:hanging="360"/>
      </w:pPr>
    </w:lvl>
    <w:lvl w:ilvl="4">
      <w:start w:val="1"/>
      <w:numFmt w:val="lowerLetter"/>
      <w:lvlText w:val="%5."/>
      <w:lvlJc w:val="left"/>
      <w:pPr>
        <w:ind w:left="3622" w:hanging="360"/>
      </w:pPr>
    </w:lvl>
    <w:lvl w:ilvl="5">
      <w:start w:val="1"/>
      <w:numFmt w:val="lowerRoman"/>
      <w:lvlText w:val="%6."/>
      <w:lvlJc w:val="right"/>
      <w:pPr>
        <w:ind w:left="4342" w:hanging="180"/>
      </w:pPr>
    </w:lvl>
    <w:lvl w:ilvl="6">
      <w:start w:val="1"/>
      <w:numFmt w:val="decimal"/>
      <w:lvlText w:val="%7."/>
      <w:lvlJc w:val="left"/>
      <w:pPr>
        <w:ind w:left="5062" w:hanging="360"/>
      </w:pPr>
    </w:lvl>
    <w:lvl w:ilvl="7">
      <w:start w:val="1"/>
      <w:numFmt w:val="lowerLetter"/>
      <w:lvlText w:val="%8."/>
      <w:lvlJc w:val="left"/>
      <w:pPr>
        <w:ind w:left="5782" w:hanging="360"/>
      </w:pPr>
    </w:lvl>
    <w:lvl w:ilvl="8">
      <w:start w:val="1"/>
      <w:numFmt w:val="lowerRoman"/>
      <w:lvlText w:val="%9."/>
      <w:lvlJc w:val="right"/>
      <w:pPr>
        <w:ind w:left="6502" w:hanging="180"/>
      </w:pPr>
    </w:lvl>
  </w:abstractNum>
  <w:abstractNum w:abstractNumId="1" w15:restartNumberingAfterBreak="0">
    <w:nsid w:val="182F0735"/>
    <w:multiLevelType w:val="multilevel"/>
    <w:tmpl w:val="7F345BAC"/>
    <w:lvl w:ilvl="0">
      <w:start w:val="1"/>
      <w:numFmt w:val="upperRoman"/>
      <w:lvlText w:val="%1."/>
      <w:lvlJc w:val="left"/>
      <w:pPr>
        <w:ind w:left="685" w:hanging="360"/>
      </w:pPr>
      <w:rPr>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7F"/>
    <w:rsid w:val="00176907"/>
    <w:rsid w:val="0024484B"/>
    <w:rsid w:val="002A0281"/>
    <w:rsid w:val="00394801"/>
    <w:rsid w:val="0041260A"/>
    <w:rsid w:val="00476D04"/>
    <w:rsid w:val="004A51BF"/>
    <w:rsid w:val="00501BD5"/>
    <w:rsid w:val="007F47C9"/>
    <w:rsid w:val="009D1152"/>
    <w:rsid w:val="00AB107F"/>
    <w:rsid w:val="00C63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F58C4"/>
  <w15:docId w15:val="{73234154-6B26-4698-8FAC-8CBFA704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character" w:styleId="a6">
    <w:name w:val="Hyperlink"/>
    <w:basedOn w:val="a0"/>
    <w:uiPriority w:val="99"/>
    <w:unhideWhenUsed/>
    <w:rsid w:val="007F47C9"/>
    <w:rPr>
      <w:color w:val="0000FF" w:themeColor="hyperlink"/>
      <w:u w:val="single"/>
    </w:rPr>
  </w:style>
  <w:style w:type="paragraph" w:styleId="a7">
    <w:name w:val="Balloon Text"/>
    <w:basedOn w:val="a"/>
    <w:link w:val="a8"/>
    <w:uiPriority w:val="99"/>
    <w:semiHidden/>
    <w:unhideWhenUsed/>
    <w:rsid w:val="00501BD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01BD5"/>
    <w:rPr>
      <w:rFonts w:ascii="Segoe UI" w:hAnsi="Segoe UI" w:cs="Segoe UI"/>
      <w:sz w:val="18"/>
      <w:szCs w:val="18"/>
    </w:rPr>
  </w:style>
  <w:style w:type="character" w:styleId="a9">
    <w:name w:val="Unresolved Mention"/>
    <w:basedOn w:val="a0"/>
    <w:uiPriority w:val="99"/>
    <w:semiHidden/>
    <w:unhideWhenUsed/>
    <w:rsid w:val="00244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douds71tsr.acentr.gov.spb.ru/index/uchreditelnye/0-14" TargetMode="External"/><Relationship Id="rId18" Type="http://schemas.openxmlformats.org/officeDocument/2006/relationships/hyperlink" Target="http://gdouds71tsr.acentr.gov.spb.ru/index/uchreditelnye/0-14" TargetMode="External"/><Relationship Id="rId26" Type="http://schemas.openxmlformats.org/officeDocument/2006/relationships/hyperlink" Target="http://gdouds71tsr.acentr.gov.spb.ru/index/obrazovanie/0-66" TargetMode="External"/><Relationship Id="rId39" Type="http://schemas.openxmlformats.org/officeDocument/2006/relationships/hyperlink" Target="http://gdouds71tsr.acentr.gov.spb.ru/index/materialno_tekhnicheskie/0-24" TargetMode="External"/><Relationship Id="rId21" Type="http://schemas.openxmlformats.org/officeDocument/2006/relationships/hyperlink" Target="http://gdouds71tsr.acentr.gov.spb.ru/index/uchreditelnye/0-14" TargetMode="External"/><Relationship Id="rId34" Type="http://schemas.openxmlformats.org/officeDocument/2006/relationships/hyperlink" Target="http://gdouds71tsr.acentr.gov.spb.ru/index/obrazovanie/0-66" TargetMode="External"/><Relationship Id="rId42" Type="http://schemas.openxmlformats.org/officeDocument/2006/relationships/hyperlink" Target="http://gdouds71tsr.acentr.gov.spb.ru/index/materialno_tekhnicheskie/0-24" TargetMode="External"/><Relationship Id="rId47" Type="http://schemas.openxmlformats.org/officeDocument/2006/relationships/hyperlink" Target="http://gdouds71tsr.acentr.gov.spb.ru/index/otchjot/0-21" TargetMode="External"/><Relationship Id="rId50" Type="http://schemas.openxmlformats.org/officeDocument/2006/relationships/hyperlink" Target="http://gdouds71tsr.acentr.gov.spb.ru/index/struktura_dou/0-12" TargetMode="External"/><Relationship Id="rId7" Type="http://schemas.openxmlformats.org/officeDocument/2006/relationships/hyperlink" Target="http://gdouds71tsr.acentr.gov.spb.ru/index/obshhie_svedenija/0-11" TargetMode="External"/><Relationship Id="rId2" Type="http://schemas.openxmlformats.org/officeDocument/2006/relationships/numbering" Target="numbering.xml"/><Relationship Id="rId16" Type="http://schemas.openxmlformats.org/officeDocument/2006/relationships/hyperlink" Target="http://gdouds71tsr.acentr.gov.spb.ru/index/uchreditelnye/0-14" TargetMode="External"/><Relationship Id="rId29" Type="http://schemas.openxmlformats.org/officeDocument/2006/relationships/hyperlink" Target="http://gdouds71tsr.acentr.gov.spb.ru/index/obrazovanie/0-66" TargetMode="External"/><Relationship Id="rId11" Type="http://schemas.openxmlformats.org/officeDocument/2006/relationships/hyperlink" Target="http://gdouds71tsr.acentr.gov.spb.ru/index/struktura_o_organy_upravlenija_obrazovatelnoj_organizaciej/0-47" TargetMode="External"/><Relationship Id="rId24" Type="http://schemas.openxmlformats.org/officeDocument/2006/relationships/hyperlink" Target="http://gdouds71tsr.acentr.gov.spb.ru/index/obrazovanie/0-66" TargetMode="External"/><Relationship Id="rId32" Type="http://schemas.openxmlformats.org/officeDocument/2006/relationships/hyperlink" Target="http://gdouds71tsr.acentr.gov.spb.ru/index/obrazovanie/0-66" TargetMode="External"/><Relationship Id="rId37" Type="http://schemas.openxmlformats.org/officeDocument/2006/relationships/hyperlink" Target="http://gdouds71tsr.acentr.gov.spb.ru/index/rukovoditel_obrazovatelnoj_organizacii_i_zamestiteli/0-41" TargetMode="External"/><Relationship Id="rId40" Type="http://schemas.openxmlformats.org/officeDocument/2006/relationships/hyperlink" Target="http://gdouds71tsr.acentr.gov.spb.ru/index/materialno_tekhnicheskie/0-24" TargetMode="External"/><Relationship Id="rId45" Type="http://schemas.openxmlformats.org/officeDocument/2006/relationships/hyperlink" Target="http://gdouds71tsr.acentr.gov.spb.ru/index/otchjot/0-21"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gdouds71tsr.acentr.gov.spb.ru/index/obshhie_svedenija/0-11" TargetMode="External"/><Relationship Id="rId19" Type="http://schemas.openxmlformats.org/officeDocument/2006/relationships/hyperlink" Target="http://gdouds71tsr.acentr.gov.spb.ru/index/uchreditelnye/0-14" TargetMode="External"/><Relationship Id="rId31" Type="http://schemas.openxmlformats.org/officeDocument/2006/relationships/hyperlink" Target="http://gdouds71tsr.acentr.gov.spb.ru/index/obrazovanie/0-66" TargetMode="External"/><Relationship Id="rId44" Type="http://schemas.openxmlformats.org/officeDocument/2006/relationships/hyperlink" Target="http://gdouds71tsr.acentr.gov.spb.ru/index/materialno_tekhnicheskie/0-24"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douds71tsr.acentr.gov.spb.ru/index/obshhie_svedenija/0-11" TargetMode="External"/><Relationship Id="rId14" Type="http://schemas.openxmlformats.org/officeDocument/2006/relationships/hyperlink" Target="http://gdouds71tsr.acentr.gov.spb.ru/index/uchreditelnye/0-14" TargetMode="External"/><Relationship Id="rId22" Type="http://schemas.openxmlformats.org/officeDocument/2006/relationships/hyperlink" Target="http://gdouds71tsr.acentr.gov.spb.ru/index/obrazovanie/0-66" TargetMode="External"/><Relationship Id="rId27" Type="http://schemas.openxmlformats.org/officeDocument/2006/relationships/hyperlink" Target="http://gdouds71tsr.acentr.gov.spb.ru/index/obrazovanie/0-66" TargetMode="External"/><Relationship Id="rId30" Type="http://schemas.openxmlformats.org/officeDocument/2006/relationships/hyperlink" Target="http://gdouds71tsr.acentr.gov.spb.ru/index/obrazovanie/0-66" TargetMode="External"/><Relationship Id="rId35" Type="http://schemas.openxmlformats.org/officeDocument/2006/relationships/hyperlink" Target="http://gdouds71tsr.acentr.gov.spb.ru/index/fgos_do/0-35" TargetMode="External"/><Relationship Id="rId43" Type="http://schemas.openxmlformats.org/officeDocument/2006/relationships/hyperlink" Target="http://gdouds71tsr.acentr.gov.spb.ru/index/materialno_tekhnicheskie/0-24" TargetMode="External"/><Relationship Id="rId48" Type="http://schemas.openxmlformats.org/officeDocument/2006/relationships/hyperlink" Target="http://gdouds71tsr.acentr.gov.spb.ru/index/platnye_uslugi/0-65" TargetMode="External"/><Relationship Id="rId8" Type="http://schemas.openxmlformats.org/officeDocument/2006/relationships/hyperlink" Target="http://gdouds71tsr.acentr.gov.spb.ru/index/obshhie_svedenija/0-11" TargetMode="External"/><Relationship Id="rId51" Type="http://schemas.openxmlformats.org/officeDocument/2006/relationships/hyperlink" Target="http://gdouds71tsr.acentr.gov.spb.ru/index/vakantnye_mesta/0-59" TargetMode="External"/><Relationship Id="rId3" Type="http://schemas.openxmlformats.org/officeDocument/2006/relationships/styles" Target="styles.xml"/><Relationship Id="rId12" Type="http://schemas.openxmlformats.org/officeDocument/2006/relationships/hyperlink" Target="http://gdouds71tsr.acentr.gov.spb.ru/index/struktura_o_organy_upravlenija_obrazovatelnoj_organizaciej/0-47" TargetMode="External"/><Relationship Id="rId17" Type="http://schemas.openxmlformats.org/officeDocument/2006/relationships/hyperlink" Target="http://gdouds71tsr.acentr.gov.spb.ru/index/uchreditelnye/0-14" TargetMode="External"/><Relationship Id="rId25" Type="http://schemas.openxmlformats.org/officeDocument/2006/relationships/hyperlink" Target="http://gdouds71tsr.acentr.gov.spb.ru/index/obrazovanie/0-66" TargetMode="External"/><Relationship Id="rId33" Type="http://schemas.openxmlformats.org/officeDocument/2006/relationships/hyperlink" Target="https://gdouds71tsr.acentr.gov.spb.ru/2026/chislennost_za_schet-1-.pdf" TargetMode="External"/><Relationship Id="rId38" Type="http://schemas.openxmlformats.org/officeDocument/2006/relationships/hyperlink" Target="http://gdouds71tsr.acentr.gov.spb.ru/index/materialno_tekhnicheskie/0-24" TargetMode="External"/><Relationship Id="rId46" Type="http://schemas.openxmlformats.org/officeDocument/2006/relationships/hyperlink" Target="http://gdouds71tsr.acentr.gov.spb.ru/index/otchjot/0-21" TargetMode="External"/><Relationship Id="rId20" Type="http://schemas.openxmlformats.org/officeDocument/2006/relationships/hyperlink" Target="http://gdouds71tsr.acentr.gov.spb.ru/index/uchreditelnye/0-14" TargetMode="External"/><Relationship Id="rId41" Type="http://schemas.openxmlformats.org/officeDocument/2006/relationships/hyperlink" Target="http://gdouds71tsr.acentr.gov.spb.ru/index/materialno_tekhnicheskie/0-24" TargetMode="External"/><Relationship Id="rId1" Type="http://schemas.openxmlformats.org/officeDocument/2006/relationships/customXml" Target="../customXml/item1.xml"/><Relationship Id="rId6" Type="http://schemas.openxmlformats.org/officeDocument/2006/relationships/hyperlink" Target="http://gdouds71tsr.acentr.gov.spb.ru/index/obshhie_svedenija/0-11" TargetMode="External"/><Relationship Id="rId15" Type="http://schemas.openxmlformats.org/officeDocument/2006/relationships/hyperlink" Target="http://gdouds71tsr.acentr.gov.spb.ru/index/uchreditelnye/0-14" TargetMode="External"/><Relationship Id="rId23" Type="http://schemas.openxmlformats.org/officeDocument/2006/relationships/hyperlink" Target="http://gdouds71tsr.acentr.gov.spb.ru/index/obrazovanie/0-66" TargetMode="External"/><Relationship Id="rId28" Type="http://schemas.openxmlformats.org/officeDocument/2006/relationships/hyperlink" Target="http://gdouds71tsr.acentr.gov.spb.ru/index/obrazovanie/0-66" TargetMode="External"/><Relationship Id="rId36" Type="http://schemas.openxmlformats.org/officeDocument/2006/relationships/hyperlink" Target="http://gdouds71tsr.acentr.gov.spb.ru/index/rukovoditel_obrazovatelnoj_organizacii_i_zamestiteli/0-41" TargetMode="External"/><Relationship Id="rId49" Type="http://schemas.openxmlformats.org/officeDocument/2006/relationships/hyperlink" Target="http://gdouds71tsr.acentr.gov.spb.ru/index/struktura_dou/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AB965-C266-4C84-8C43-43D3458F4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2561</Words>
  <Characters>14599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Компьютер</cp:lastModifiedBy>
  <cp:revision>2</cp:revision>
  <cp:lastPrinted>2020-09-25T05:31:00Z</cp:lastPrinted>
  <dcterms:created xsi:type="dcterms:W3CDTF">2026-07-01T12:19:00Z</dcterms:created>
  <dcterms:modified xsi:type="dcterms:W3CDTF">2026-07-01T12:19:00Z</dcterms:modified>
</cp:coreProperties>
</file>